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rsidR="003907F7" w:rsidRPr="0068176E" w:rsidRDefault="004D3AAA" w:rsidP="0068176E">
            <w:pPr>
              <w:pStyle w:val="ac"/>
              <w:rPr>
                <w:rFonts w:ascii="HY중고딕" w:eastAsia="HY중고딕"/>
                <w:i w:val="0"/>
              </w:rPr>
            </w:pPr>
            <w:bookmarkStart w:id="0" w:name="_Hlk497225175"/>
            <w:bookmarkEnd w:id="0"/>
            <w:r w:rsidRPr="0068176E">
              <w:rPr>
                <w:rFonts w:ascii="HY중고딕" w:eastAsia="HY중고딕" w:hint="eastAsia"/>
                <w:i w:val="0"/>
              </w:rPr>
              <w:t>한국</w:t>
            </w:r>
            <w:r w:rsidR="00053C50" w:rsidRPr="0068176E">
              <w:rPr>
                <w:rFonts w:ascii="HY중고딕" w:eastAsia="HY중고딕" w:hint="eastAsia"/>
                <w:i w:val="0"/>
              </w:rPr>
              <w:t>창의응용</w:t>
            </w:r>
            <w:r w:rsidRPr="0068176E">
              <w:rPr>
                <w:rFonts w:ascii="HY중고딕" w:eastAsia="HY중고딕" w:hint="eastAsia"/>
                <w:i w:val="0"/>
              </w:rPr>
              <w:t>학회 201</w:t>
            </w:r>
            <w:r w:rsidR="00875560">
              <w:rPr>
                <w:rFonts w:ascii="HY중고딕" w:eastAsia="HY중고딕" w:hint="eastAsia"/>
                <w:i w:val="0"/>
              </w:rPr>
              <w:t>7</w:t>
            </w:r>
            <w:r w:rsidRPr="0068176E">
              <w:rPr>
                <w:rFonts w:ascii="HY중고딕" w:eastAsia="HY중고딕" w:hint="eastAsia"/>
                <w:i w:val="0"/>
              </w:rPr>
              <w:t xml:space="preserve">년도 </w:t>
            </w:r>
            <w:r w:rsidR="00875560">
              <w:rPr>
                <w:rFonts w:ascii="HY중고딕" w:eastAsia="HY중고딕" w:hint="eastAsia"/>
                <w:i w:val="0"/>
              </w:rPr>
              <w:t>춘</w:t>
            </w:r>
            <w:r w:rsidRPr="0068176E">
              <w:rPr>
                <w:rFonts w:ascii="HY중고딕" w:eastAsia="HY중고딕" w:hint="eastAsia"/>
                <w:i w:val="0"/>
              </w:rPr>
              <w:t>계학술대회</w:t>
            </w:r>
            <w:r w:rsidR="0068176E" w:rsidRPr="0068176E">
              <w:rPr>
                <w:rFonts w:ascii="HY중고딕" w:eastAsia="HY중고딕" w:hint="eastAsia"/>
                <w:i w:val="0"/>
              </w:rPr>
              <w:t xml:space="preserve"> pp. </w:t>
            </w:r>
          </w:p>
        </w:tc>
      </w:tr>
      <w:tr w:rsidR="000B7B8F" w:rsidRPr="003907F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rsidR="00157590" w:rsidRDefault="00157590" w:rsidP="00422894">
            <w:pPr>
              <w:pStyle w:val="a9"/>
            </w:pPr>
          </w:p>
          <w:p w:rsidR="00876AE5" w:rsidRDefault="00876AE5" w:rsidP="00422894">
            <w:pPr>
              <w:pStyle w:val="a9"/>
            </w:pPr>
          </w:p>
          <w:p w:rsidR="000B7B8F" w:rsidRPr="00876AE5" w:rsidRDefault="00EE426C" w:rsidP="00DB56E3">
            <w:pPr>
              <w:pStyle w:val="a5"/>
              <w:spacing w:line="336" w:lineRule="auto"/>
              <w:rPr>
                <w:rFonts w:ascii="HY태명조" w:eastAsia="HY태명조"/>
                <w:sz w:val="30"/>
                <w:szCs w:val="30"/>
              </w:rPr>
            </w:pPr>
            <w:r>
              <w:rPr>
                <w:rFonts w:hint="eastAsia"/>
                <w:b/>
                <w:sz w:val="30"/>
                <w:szCs w:val="30"/>
              </w:rPr>
              <w:t>정치,</w:t>
            </w:r>
            <w:r>
              <w:rPr>
                <w:b/>
                <w:sz w:val="30"/>
                <w:szCs w:val="30"/>
              </w:rPr>
              <w:t xml:space="preserve"> </w:t>
            </w:r>
            <w:r>
              <w:rPr>
                <w:rFonts w:hint="eastAsia"/>
                <w:b/>
                <w:sz w:val="30"/>
                <w:szCs w:val="30"/>
              </w:rPr>
              <w:t>통상 분야에</w:t>
            </w:r>
            <w:r w:rsidR="00085B04">
              <w:rPr>
                <w:rFonts w:hint="eastAsia"/>
                <w:b/>
                <w:sz w:val="30"/>
                <w:szCs w:val="30"/>
              </w:rPr>
              <w:t xml:space="preserve">서의 </w:t>
            </w:r>
            <w:proofErr w:type="spellStart"/>
            <w:r w:rsidR="00085B04">
              <w:rPr>
                <w:rFonts w:hint="eastAsia"/>
                <w:b/>
                <w:sz w:val="30"/>
                <w:szCs w:val="30"/>
              </w:rPr>
              <w:t>트리즈</w:t>
            </w:r>
            <w:proofErr w:type="spellEnd"/>
            <w:r w:rsidR="00085B04">
              <w:rPr>
                <w:rFonts w:hint="eastAsia"/>
                <w:b/>
                <w:sz w:val="30"/>
                <w:szCs w:val="30"/>
              </w:rPr>
              <w:t xml:space="preserve"> 적용</w:t>
            </w:r>
          </w:p>
          <w:p w:rsidR="000B7B8F" w:rsidRDefault="00085B04" w:rsidP="00422894">
            <w:pPr>
              <w:pStyle w:val="a6"/>
              <w:rPr>
                <w:rFonts w:ascii="HY중고딕" w:eastAsia="HY중고딕"/>
                <w:sz w:val="22"/>
              </w:rPr>
            </w:pPr>
            <w:proofErr w:type="spellStart"/>
            <w:r>
              <w:rPr>
                <w:rFonts w:ascii="HY중고딕" w:eastAsia="HY중고딕" w:hint="eastAsia"/>
                <w:sz w:val="22"/>
              </w:rPr>
              <w:t>김효준</w:t>
            </w:r>
            <w:proofErr w:type="spellEnd"/>
          </w:p>
          <w:p w:rsidR="008E1644" w:rsidRPr="00876AE5" w:rsidRDefault="00085B04" w:rsidP="008E1644">
            <w:pPr>
              <w:pStyle w:val="a9"/>
              <w:rPr>
                <w:rFonts w:ascii="HY중고딕" w:eastAsia="HY중고딕"/>
                <w:sz w:val="18"/>
              </w:rPr>
            </w:pPr>
            <w:r>
              <w:rPr>
                <w:rFonts w:ascii="HY중고딕" w:eastAsia="HY중고딕" w:hint="eastAsia"/>
                <w:sz w:val="18"/>
              </w:rPr>
              <w:t xml:space="preserve">생각의 창의성 </w:t>
            </w:r>
            <w:r>
              <w:rPr>
                <w:rFonts w:ascii="HY중고딕" w:eastAsia="HY중고딕"/>
                <w:sz w:val="18"/>
              </w:rPr>
              <w:t xml:space="preserve">1,2,3 </w:t>
            </w:r>
            <w:r>
              <w:rPr>
                <w:rFonts w:ascii="HY중고딕" w:eastAsia="HY중고딕" w:hint="eastAsia"/>
                <w:sz w:val="18"/>
              </w:rPr>
              <w:t>저자</w:t>
            </w:r>
          </w:p>
          <w:p w:rsidR="008E1644" w:rsidRPr="008E1644" w:rsidRDefault="008E1644" w:rsidP="00422894">
            <w:pPr>
              <w:pStyle w:val="a6"/>
              <w:rPr>
                <w:rFonts w:ascii="HY중고딕" w:eastAsia="HY중고딕"/>
              </w:rPr>
            </w:pPr>
          </w:p>
          <w:p w:rsidR="00127E5F" w:rsidRDefault="00085B04" w:rsidP="00EB478D">
            <w:pPr>
              <w:pStyle w:val="a7"/>
              <w:spacing w:line="324" w:lineRule="auto"/>
              <w:rPr>
                <w:b/>
                <w:color w:val="auto"/>
                <w:spacing w:val="0"/>
                <w:w w:val="100"/>
                <w:sz w:val="24"/>
                <w:szCs w:val="24"/>
              </w:rPr>
            </w:pPr>
            <w:r>
              <w:rPr>
                <w:b/>
                <w:color w:val="auto"/>
                <w:spacing w:val="0"/>
                <w:w w:val="100"/>
                <w:sz w:val="24"/>
                <w:szCs w:val="24"/>
              </w:rPr>
              <w:t>TRIZ in Politics and Trade</w:t>
            </w:r>
          </w:p>
          <w:p w:rsidR="000B7B8F" w:rsidRPr="00ED769C" w:rsidRDefault="00085B04" w:rsidP="00422894">
            <w:pPr>
              <w:pStyle w:val="a8"/>
              <w:rPr>
                <w:rFonts w:cs="Times New Roman"/>
                <w:sz w:val="20"/>
              </w:rPr>
            </w:pPr>
            <w:r>
              <w:rPr>
                <w:color w:val="auto"/>
                <w:w w:val="95"/>
                <w:sz w:val="20"/>
              </w:rPr>
              <w:t>trizkorea@naver.com</w:t>
            </w:r>
          </w:p>
          <w:p w:rsidR="00AC283E" w:rsidRDefault="00AC283E" w:rsidP="00422894">
            <w:pPr>
              <w:pStyle w:val="a9"/>
              <w:rPr>
                <w:rFonts w:ascii="HY중고딕" w:eastAsia="HY중고딕"/>
                <w:sz w:val="18"/>
              </w:rPr>
            </w:pPr>
          </w:p>
          <w:p w:rsidR="00085B04" w:rsidRPr="000B7B8F" w:rsidRDefault="00085B04" w:rsidP="00422894">
            <w:pPr>
              <w:pStyle w:val="a9"/>
            </w:pPr>
          </w:p>
          <w:p w:rsidR="000B7B8F" w:rsidRDefault="000B7B8F" w:rsidP="00422894">
            <w:pPr>
              <w:pStyle w:val="key"/>
              <w:rPr>
                <w:w w:val="95"/>
              </w:rPr>
            </w:pPr>
            <w:r w:rsidRPr="00053C50">
              <w:rPr>
                <w:b/>
                <w:bCs/>
                <w:w w:val="95"/>
                <w:sz w:val="20"/>
              </w:rPr>
              <w:t xml:space="preserve">Key </w:t>
            </w:r>
            <w:proofErr w:type="gramStart"/>
            <w:r w:rsidRPr="00053C50">
              <w:rPr>
                <w:b/>
                <w:bCs/>
                <w:w w:val="95"/>
                <w:sz w:val="20"/>
              </w:rPr>
              <w:t>Words</w:t>
            </w:r>
            <w:r w:rsidRPr="00053C50">
              <w:rPr>
                <w:w w:val="95"/>
                <w:sz w:val="20"/>
              </w:rPr>
              <w:t xml:space="preserve"> :</w:t>
            </w:r>
            <w:proofErr w:type="gramEnd"/>
            <w:r w:rsidRPr="00053C50">
              <w:rPr>
                <w:w w:val="95"/>
                <w:sz w:val="20"/>
              </w:rPr>
              <w:t xml:space="preserve"> </w:t>
            </w:r>
            <w:r w:rsidR="00AE0349">
              <w:rPr>
                <w:rFonts w:hint="eastAsia"/>
                <w:w w:val="95"/>
                <w:sz w:val="20"/>
              </w:rPr>
              <w:t xml:space="preserve">TRIZ </w:t>
            </w:r>
            <w:r w:rsidR="00AE0349">
              <w:rPr>
                <w:w w:val="95"/>
                <w:sz w:val="20"/>
              </w:rPr>
              <w:t>(</w:t>
            </w:r>
            <w:proofErr w:type="spellStart"/>
            <w:r w:rsidR="00AE0349">
              <w:rPr>
                <w:rFonts w:hint="eastAsia"/>
                <w:w w:val="95"/>
                <w:sz w:val="20"/>
              </w:rPr>
              <w:t>트리즈</w:t>
            </w:r>
            <w:proofErr w:type="spellEnd"/>
            <w:r w:rsidR="000C0E2C">
              <w:rPr>
                <w:rFonts w:hint="eastAsia"/>
                <w:w w:val="95"/>
                <w:sz w:val="20"/>
              </w:rPr>
              <w:t>)</w:t>
            </w:r>
            <w:r w:rsidR="003915E4">
              <w:rPr>
                <w:w w:val="95"/>
                <w:sz w:val="20"/>
              </w:rPr>
              <w:t xml:space="preserve">, </w:t>
            </w:r>
            <w:r w:rsidR="00085B04">
              <w:rPr>
                <w:w w:val="95"/>
                <w:sz w:val="20"/>
              </w:rPr>
              <w:t>Politics</w:t>
            </w:r>
            <w:r w:rsidR="00AE0349">
              <w:rPr>
                <w:rFonts w:hint="eastAsia"/>
                <w:w w:val="95"/>
                <w:sz w:val="20"/>
              </w:rPr>
              <w:t xml:space="preserve"> </w:t>
            </w:r>
            <w:r w:rsidR="003915E4">
              <w:rPr>
                <w:w w:val="95"/>
                <w:sz w:val="20"/>
              </w:rPr>
              <w:t>(</w:t>
            </w:r>
            <w:r w:rsidR="00085B04">
              <w:rPr>
                <w:rFonts w:hint="eastAsia"/>
                <w:w w:val="95"/>
                <w:sz w:val="20"/>
              </w:rPr>
              <w:t>정치</w:t>
            </w:r>
            <w:r w:rsidR="003915E4">
              <w:rPr>
                <w:rFonts w:hint="eastAsia"/>
                <w:w w:val="95"/>
                <w:sz w:val="20"/>
              </w:rPr>
              <w:t>)</w:t>
            </w:r>
            <w:r w:rsidR="00AE0349">
              <w:rPr>
                <w:w w:val="95"/>
                <w:sz w:val="20"/>
              </w:rPr>
              <w:t>,</w:t>
            </w:r>
            <w:r w:rsidR="00085B04">
              <w:rPr>
                <w:w w:val="95"/>
                <w:sz w:val="20"/>
              </w:rPr>
              <w:t xml:space="preserve"> </w:t>
            </w:r>
            <w:r w:rsidR="00085B04">
              <w:rPr>
                <w:rFonts w:hint="eastAsia"/>
                <w:w w:val="95"/>
                <w:sz w:val="20"/>
              </w:rPr>
              <w:t>Trade (</w:t>
            </w:r>
            <w:r w:rsidR="00085B04">
              <w:rPr>
                <w:rFonts w:hint="eastAsia"/>
                <w:w w:val="95"/>
                <w:sz w:val="20"/>
              </w:rPr>
              <w:t>통상</w:t>
            </w:r>
            <w:r w:rsidR="00085B04">
              <w:rPr>
                <w:rFonts w:hint="eastAsia"/>
                <w:w w:val="95"/>
                <w:sz w:val="20"/>
              </w:rPr>
              <w:t>)</w:t>
            </w:r>
            <w:r w:rsidR="00085B04">
              <w:rPr>
                <w:w w:val="95"/>
                <w:sz w:val="20"/>
              </w:rPr>
              <w:t>,</w:t>
            </w:r>
            <w:r w:rsidR="00AE0349">
              <w:rPr>
                <w:w w:val="95"/>
                <w:sz w:val="20"/>
              </w:rPr>
              <w:t xml:space="preserve"> </w:t>
            </w:r>
            <w:r w:rsidR="00AE0349">
              <w:rPr>
                <w:rFonts w:hint="eastAsia"/>
                <w:w w:val="95"/>
                <w:sz w:val="20"/>
              </w:rPr>
              <w:t>Innovation(</w:t>
            </w:r>
            <w:r w:rsidR="00AE0349">
              <w:rPr>
                <w:rFonts w:hint="eastAsia"/>
                <w:w w:val="95"/>
                <w:sz w:val="20"/>
              </w:rPr>
              <w:t>혁신</w:t>
            </w:r>
            <w:r w:rsidR="00AE0349">
              <w:rPr>
                <w:rFonts w:hint="eastAsia"/>
                <w:w w:val="95"/>
                <w:sz w:val="20"/>
              </w:rPr>
              <w:t>)</w:t>
            </w:r>
          </w:p>
          <w:p w:rsidR="00876AE5" w:rsidRPr="00F22F2E" w:rsidRDefault="00876AE5" w:rsidP="00914583">
            <w:pPr>
              <w:pStyle w:val="key"/>
              <w:jc w:val="both"/>
              <w:rPr>
                <w:w w:val="95"/>
              </w:rPr>
            </w:pPr>
          </w:p>
          <w:p w:rsidR="000B7B8F" w:rsidRPr="00157590" w:rsidRDefault="000B7B8F" w:rsidP="00E16C7B">
            <w:pPr>
              <w:pStyle w:val="a3"/>
              <w:ind w:firstLineChars="68" w:firstLine="36"/>
              <w:rPr>
                <w:sz w:val="8"/>
                <w:szCs w:val="8"/>
              </w:rPr>
            </w:pPr>
          </w:p>
        </w:tc>
      </w:tr>
      <w:tr w:rsidR="00157590" w:rsidRPr="003907F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rsidR="00157590" w:rsidRPr="00157590" w:rsidRDefault="00157590" w:rsidP="00AD143E">
            <w:pPr>
              <w:pStyle w:val="a9"/>
              <w:spacing w:line="120" w:lineRule="atLeast"/>
              <w:jc w:val="both"/>
            </w:pPr>
          </w:p>
        </w:tc>
      </w:tr>
    </w:tbl>
    <w:p w:rsidR="003907F7" w:rsidRPr="00053C50" w:rsidRDefault="003907F7"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1. 서 론</w:t>
      </w:r>
    </w:p>
    <w:p w:rsidR="00F22F2E" w:rsidRPr="00053C50" w:rsidRDefault="00F22F2E" w:rsidP="00053C50">
      <w:pPr>
        <w:pStyle w:val="a3"/>
        <w:wordWrap/>
        <w:spacing w:line="264" w:lineRule="auto"/>
        <w:ind w:firstLine="164"/>
        <w:rPr>
          <w:sz w:val="20"/>
          <w:szCs w:val="20"/>
        </w:rPr>
      </w:pPr>
    </w:p>
    <w:p w:rsidR="00F15412" w:rsidRPr="00F15412" w:rsidRDefault="00F15412" w:rsidP="00F15412">
      <w:pPr>
        <w:pStyle w:val="a3"/>
        <w:wordWrap/>
        <w:spacing w:line="264" w:lineRule="auto"/>
        <w:ind w:firstLine="164"/>
        <w:rPr>
          <w:rFonts w:ascii="HY신명조" w:eastAsia="HY신명조" w:hAnsi="Arial" w:cs="Arial"/>
          <w:sz w:val="20"/>
          <w:szCs w:val="20"/>
        </w:rPr>
      </w:pPr>
      <w:r w:rsidRPr="00F15412">
        <w:rPr>
          <w:rFonts w:ascii="HY신명조" w:eastAsia="HY신명조" w:hAnsi="Arial" w:cs="Arial" w:hint="eastAsia"/>
          <w:sz w:val="20"/>
          <w:szCs w:val="20"/>
        </w:rPr>
        <w:t xml:space="preserve">러시아에서 계발된 </w:t>
      </w:r>
      <w:proofErr w:type="spellStart"/>
      <w:r w:rsidRPr="00F15412">
        <w:rPr>
          <w:rFonts w:ascii="HY신명조" w:eastAsia="HY신명조" w:hAnsi="Arial" w:cs="Arial" w:hint="eastAsia"/>
          <w:sz w:val="20"/>
          <w:szCs w:val="20"/>
        </w:rPr>
        <w:t>트리즈</w:t>
      </w:r>
      <w:proofErr w:type="spellEnd"/>
      <w:r w:rsidRPr="00F15412">
        <w:rPr>
          <w:rFonts w:ascii="HY신명조" w:eastAsia="HY신명조" w:hAnsi="Arial" w:cs="Arial" w:hint="eastAsia"/>
          <w:sz w:val="20"/>
          <w:szCs w:val="20"/>
        </w:rPr>
        <w:t xml:space="preserve">(TRIZ) 이론은, 전 세계의 ‘특허DB’라는 일종의 빅데이터(Big Data)를 분석한 것으로 이해할 수 있다. 컴퓨터를 이용하여 빅데이터 분석한 것은 아니다. 러시아의 </w:t>
      </w:r>
      <w:proofErr w:type="spellStart"/>
      <w:r w:rsidRPr="00F15412">
        <w:rPr>
          <w:rFonts w:ascii="HY신명조" w:eastAsia="HY신명조" w:hAnsi="Arial" w:cs="Arial" w:hint="eastAsia"/>
          <w:sz w:val="20"/>
          <w:szCs w:val="20"/>
        </w:rPr>
        <w:t>겐리히</w:t>
      </w:r>
      <w:proofErr w:type="spellEnd"/>
      <w:r w:rsidRPr="00F15412">
        <w:rPr>
          <w:rFonts w:ascii="HY신명조" w:eastAsia="HY신명조" w:hAnsi="Arial" w:cs="Arial" w:hint="eastAsia"/>
          <w:sz w:val="20"/>
          <w:szCs w:val="20"/>
        </w:rPr>
        <w:t xml:space="preserve"> </w:t>
      </w:r>
      <w:proofErr w:type="spellStart"/>
      <w:r w:rsidRPr="00F15412">
        <w:rPr>
          <w:rFonts w:ascii="HY신명조" w:eastAsia="HY신명조" w:hAnsi="Arial" w:cs="Arial" w:hint="eastAsia"/>
          <w:sz w:val="20"/>
          <w:szCs w:val="20"/>
        </w:rPr>
        <w:t>알츠슐러</w:t>
      </w:r>
      <w:proofErr w:type="spellEnd"/>
      <w:r w:rsidRPr="00F15412">
        <w:rPr>
          <w:rFonts w:ascii="HY신명조" w:eastAsia="HY신명조" w:hAnsi="Arial" w:cs="Arial" w:hint="eastAsia"/>
          <w:sz w:val="20"/>
          <w:szCs w:val="20"/>
        </w:rPr>
        <w:t xml:space="preserve">(1924~1988)가 수백만 건의 특허를 직접 읽고 분석하여, 누가 보아도 창의적이라고 인정될 만한 특허들의 공통점과 패턴(pattern)들을 찾아내어, 이를 창의적 문제 해결의 원리로 제시한 것이 </w:t>
      </w:r>
      <w:proofErr w:type="spellStart"/>
      <w:r w:rsidRPr="00F15412">
        <w:rPr>
          <w:rFonts w:ascii="HY신명조" w:eastAsia="HY신명조" w:hAnsi="Arial" w:cs="Arial" w:hint="eastAsia"/>
          <w:sz w:val="20"/>
          <w:szCs w:val="20"/>
        </w:rPr>
        <w:t>트리즈</w:t>
      </w:r>
      <w:proofErr w:type="spellEnd"/>
      <w:r w:rsidRPr="00F15412">
        <w:rPr>
          <w:rFonts w:ascii="HY신명조" w:eastAsia="HY신명조" w:hAnsi="Arial" w:cs="Arial" w:hint="eastAsia"/>
          <w:sz w:val="20"/>
          <w:szCs w:val="20"/>
        </w:rPr>
        <w:t xml:space="preserve"> 이론이다. 이러한 계발 배경으로 인해서, 종래의 </w:t>
      </w:r>
      <w:proofErr w:type="spellStart"/>
      <w:r w:rsidRPr="00F15412">
        <w:rPr>
          <w:rFonts w:ascii="HY신명조" w:eastAsia="HY신명조" w:hAnsi="Arial" w:cs="Arial" w:hint="eastAsia"/>
          <w:sz w:val="20"/>
          <w:szCs w:val="20"/>
        </w:rPr>
        <w:t>트리즈</w:t>
      </w:r>
      <w:proofErr w:type="spellEnd"/>
      <w:r w:rsidRPr="00F15412">
        <w:rPr>
          <w:rFonts w:ascii="HY신명조" w:eastAsia="HY신명조" w:hAnsi="Arial" w:cs="Arial" w:hint="eastAsia"/>
          <w:sz w:val="20"/>
          <w:szCs w:val="20"/>
        </w:rPr>
        <w:t xml:space="preserve"> 이론은 기술적인 문제를 해결하는데 주로 사용되었다</w:t>
      </w:r>
      <w:r>
        <w:rPr>
          <w:rFonts w:ascii="HY신명조" w:eastAsia="HY신명조" w:hAnsi="Arial" w:cs="Arial" w:hint="eastAsia"/>
          <w:sz w:val="20"/>
          <w:szCs w:val="20"/>
        </w:rPr>
        <w:t>.</w:t>
      </w:r>
    </w:p>
    <w:p w:rsidR="00F15412" w:rsidRPr="00F15412" w:rsidRDefault="00F15412" w:rsidP="00F15412">
      <w:pPr>
        <w:pStyle w:val="a3"/>
        <w:wordWrap/>
        <w:spacing w:line="264" w:lineRule="auto"/>
        <w:ind w:firstLine="164"/>
        <w:rPr>
          <w:rFonts w:ascii="HY신명조" w:eastAsia="HY신명조" w:hAnsi="Arial" w:cs="Arial"/>
          <w:sz w:val="20"/>
          <w:szCs w:val="20"/>
        </w:rPr>
      </w:pPr>
      <w:r w:rsidRPr="00F15412">
        <w:rPr>
          <w:rFonts w:ascii="HY신명조" w:eastAsia="HY신명조" w:hAnsi="Arial" w:cs="Arial" w:hint="eastAsia"/>
          <w:sz w:val="20"/>
          <w:szCs w:val="20"/>
        </w:rPr>
        <w:t xml:space="preserve">많은 사람들은 </w:t>
      </w:r>
      <w:proofErr w:type="spellStart"/>
      <w:r w:rsidRPr="00F15412">
        <w:rPr>
          <w:rFonts w:ascii="HY신명조" w:eastAsia="HY신명조" w:hAnsi="Arial" w:cs="Arial" w:hint="eastAsia"/>
          <w:sz w:val="20"/>
          <w:szCs w:val="20"/>
        </w:rPr>
        <w:t>트리즈</w:t>
      </w:r>
      <w:proofErr w:type="spellEnd"/>
      <w:r w:rsidRPr="00F15412">
        <w:rPr>
          <w:rFonts w:ascii="HY신명조" w:eastAsia="HY신명조" w:hAnsi="Arial" w:cs="Arial" w:hint="eastAsia"/>
          <w:sz w:val="20"/>
          <w:szCs w:val="20"/>
        </w:rPr>
        <w:t xml:space="preserve"> 이론이 제시하는 창의성의 원리들(모순, 자원활용, 이상해결책, 40발명원리, 3가지 분리원리 등)을 기술 분야가 아닌, 비</w:t>
      </w:r>
      <w:r>
        <w:rPr>
          <w:rFonts w:ascii="HY신명조" w:eastAsia="HY신명조" w:hAnsi="Arial" w:cs="Arial" w:hint="eastAsia"/>
          <w:sz w:val="20"/>
          <w:szCs w:val="20"/>
        </w:rPr>
        <w:t xml:space="preserve"> </w:t>
      </w:r>
      <w:r w:rsidRPr="00F15412">
        <w:rPr>
          <w:rFonts w:ascii="HY신명조" w:eastAsia="HY신명조" w:hAnsi="Arial" w:cs="Arial" w:hint="eastAsia"/>
          <w:sz w:val="20"/>
          <w:szCs w:val="20"/>
        </w:rPr>
        <w:t>기술 분야에도 적용하고자 노력하였고, 현재는 의미 있고 합리적인 적용이 가능하다고 받아들여지고 있다</w:t>
      </w:r>
      <w:r>
        <w:rPr>
          <w:rFonts w:ascii="HY신명조" w:eastAsia="HY신명조" w:hAnsi="Arial" w:cs="Arial" w:hint="eastAsia"/>
          <w:sz w:val="20"/>
          <w:szCs w:val="20"/>
        </w:rPr>
        <w:t xml:space="preserve">. </w:t>
      </w:r>
    </w:p>
    <w:p w:rsidR="005C7272" w:rsidRDefault="00914583" w:rsidP="004525A5">
      <w:pPr>
        <w:pStyle w:val="a3"/>
        <w:wordWrap/>
        <w:spacing w:line="264" w:lineRule="auto"/>
        <w:ind w:firstLine="164"/>
        <w:rPr>
          <w:rFonts w:ascii="HY신명조" w:eastAsia="HY신명조" w:hAnsi="Arial" w:cs="Arial"/>
          <w:sz w:val="20"/>
          <w:szCs w:val="20"/>
        </w:rPr>
      </w:pPr>
      <w:r>
        <w:rPr>
          <w:rFonts w:ascii="HY신명조" w:eastAsia="HY신명조" w:hAnsi="Arial" w:cs="Arial" w:hint="eastAsia"/>
          <w:sz w:val="20"/>
          <w:szCs w:val="20"/>
        </w:rPr>
        <w:t>2004</w:t>
      </w:r>
      <w:r w:rsidR="00F15412" w:rsidRPr="00F15412">
        <w:rPr>
          <w:rFonts w:ascii="HY신명조" w:eastAsia="HY신명조" w:hAnsi="Arial" w:cs="Arial" w:hint="eastAsia"/>
          <w:sz w:val="20"/>
          <w:szCs w:val="20"/>
        </w:rPr>
        <w:t xml:space="preserve">년에 발표된 모순분석(Contradiction Analysis, </w:t>
      </w:r>
      <w:r>
        <w:rPr>
          <w:rFonts w:ascii="HY신명조" w:eastAsia="HY신명조" w:hAnsi="Arial" w:cs="Arial"/>
          <w:sz w:val="20"/>
          <w:szCs w:val="20"/>
        </w:rPr>
        <w:t xml:space="preserve">2004 </w:t>
      </w:r>
      <w:r>
        <w:rPr>
          <w:rFonts w:ascii="HY신명조" w:eastAsia="HY신명조" w:hAnsi="Arial" w:cs="Arial" w:hint="eastAsia"/>
          <w:sz w:val="20"/>
          <w:szCs w:val="20"/>
        </w:rPr>
        <w:t xml:space="preserve">생각의 창의성 7장, </w:t>
      </w:r>
      <w:r w:rsidR="00F15412" w:rsidRPr="00F15412">
        <w:rPr>
          <w:rFonts w:ascii="HY신명조" w:eastAsia="HY신명조" w:hAnsi="Arial" w:cs="Arial" w:hint="eastAsia"/>
          <w:sz w:val="20"/>
          <w:szCs w:val="20"/>
        </w:rPr>
        <w:t>2012년 당시에는 PTC Modeling</w:t>
      </w:r>
      <w:r>
        <w:rPr>
          <w:rFonts w:ascii="HY신명조" w:eastAsia="HY신명조" w:hAnsi="Arial" w:cs="Arial" w:hint="eastAsia"/>
          <w:sz w:val="20"/>
          <w:szCs w:val="20"/>
        </w:rPr>
        <w:t>이란</w:t>
      </w:r>
      <w:r w:rsidR="00F15412" w:rsidRPr="00F15412">
        <w:rPr>
          <w:rFonts w:ascii="HY신명조" w:eastAsia="HY신명조" w:hAnsi="Arial" w:cs="Arial" w:hint="eastAsia"/>
          <w:sz w:val="20"/>
          <w:szCs w:val="20"/>
        </w:rPr>
        <w:t xml:space="preserve"> 명칭</w:t>
      </w:r>
      <w:r>
        <w:rPr>
          <w:rFonts w:ascii="HY신명조" w:eastAsia="HY신명조" w:hAnsi="Arial" w:cs="Arial" w:hint="eastAsia"/>
          <w:sz w:val="20"/>
          <w:szCs w:val="20"/>
        </w:rPr>
        <w:t>으로 발표, 2016년 모순분석 이름으로 명칭 변경</w:t>
      </w:r>
      <w:r w:rsidR="00F15412" w:rsidRPr="00F15412">
        <w:rPr>
          <w:rFonts w:ascii="HY신명조" w:eastAsia="HY신명조" w:hAnsi="Arial" w:cs="Arial" w:hint="eastAsia"/>
          <w:sz w:val="20"/>
          <w:szCs w:val="20"/>
        </w:rPr>
        <w:t>)</w:t>
      </w:r>
      <w:r w:rsidR="00EA5722">
        <w:rPr>
          <w:rFonts w:ascii="HY신명조" w:eastAsia="HY신명조" w:hAnsi="Arial" w:cs="Arial" w:hint="eastAsia"/>
          <w:sz w:val="20"/>
          <w:szCs w:val="20"/>
          <w:vertAlign w:val="superscript"/>
        </w:rPr>
        <w:t>(1)</w:t>
      </w:r>
      <w:r w:rsidR="00F15412" w:rsidRPr="00F15412">
        <w:rPr>
          <w:rFonts w:ascii="HY신명조" w:eastAsia="HY신명조" w:hAnsi="Arial" w:cs="Arial" w:hint="eastAsia"/>
          <w:sz w:val="20"/>
          <w:szCs w:val="20"/>
        </w:rPr>
        <w:t xml:space="preserve">기법은, 모순에 대하여서 종래의 러시아 </w:t>
      </w:r>
      <w:proofErr w:type="spellStart"/>
      <w:r w:rsidR="00F15412" w:rsidRPr="00F15412">
        <w:rPr>
          <w:rFonts w:ascii="HY신명조" w:eastAsia="HY신명조" w:hAnsi="Arial" w:cs="Arial" w:hint="eastAsia"/>
          <w:sz w:val="20"/>
          <w:szCs w:val="20"/>
        </w:rPr>
        <w:t>트리즈</w:t>
      </w:r>
      <w:proofErr w:type="spellEnd"/>
      <w:r w:rsidR="00F15412" w:rsidRPr="00F15412">
        <w:rPr>
          <w:rFonts w:ascii="HY신명조" w:eastAsia="HY신명조" w:hAnsi="Arial" w:cs="Arial" w:hint="eastAsia"/>
          <w:sz w:val="20"/>
          <w:szCs w:val="20"/>
        </w:rPr>
        <w:t xml:space="preserve"> 이론과 다른 주장을 하고 있다. 종래의 러시아 </w:t>
      </w:r>
      <w:proofErr w:type="spellStart"/>
      <w:r w:rsidR="00F15412" w:rsidRPr="00F15412">
        <w:rPr>
          <w:rFonts w:ascii="HY신명조" w:eastAsia="HY신명조" w:hAnsi="Arial" w:cs="Arial" w:hint="eastAsia"/>
          <w:sz w:val="20"/>
          <w:szCs w:val="20"/>
        </w:rPr>
        <w:t>트리즈</w:t>
      </w:r>
      <w:proofErr w:type="spellEnd"/>
      <w:r w:rsidR="00F15412" w:rsidRPr="00F15412">
        <w:rPr>
          <w:rFonts w:ascii="HY신명조" w:eastAsia="HY신명조" w:hAnsi="Arial" w:cs="Arial" w:hint="eastAsia"/>
          <w:sz w:val="20"/>
          <w:szCs w:val="20"/>
        </w:rPr>
        <w:t xml:space="preserve"> 이론에서는 많은 어려운 문제들을 물리적 모순 문제와 기술적 모순 문제로 분류하였고, 만일 물리적 모순을 품고 있는 문제라면 분리의 원리를 적용하고, 기술적 모순을 품고 있는 문제라면 40발명원리를 적용하여 해결하라고 추천하였다. 하지만 2012년에 발표된 모순분석 기법에서는, 해결이 어려운 거의 모든 </w:t>
      </w:r>
      <w:r w:rsidR="00F15412">
        <w:rPr>
          <w:rFonts w:ascii="HY신명조" w:eastAsia="HY신명조" w:hAnsi="Arial" w:cs="Arial" w:hint="eastAsia"/>
          <w:sz w:val="20"/>
          <w:szCs w:val="20"/>
        </w:rPr>
        <w:t>문제</w:t>
      </w:r>
      <w:r w:rsidR="00F15412" w:rsidRPr="00F15412">
        <w:rPr>
          <w:rFonts w:ascii="HY신명조" w:eastAsia="HY신명조" w:hAnsi="Arial" w:cs="Arial" w:hint="eastAsia"/>
          <w:sz w:val="20"/>
          <w:szCs w:val="20"/>
        </w:rPr>
        <w:t>에는 물리적 모순과 기술적 모순이 함께 공존하고, 이렇게 함께 공존하는 모순들을 복합적으로 분석하는 것이 문제해결에 중요한 도움이 된다고 주장하였다.</w:t>
      </w:r>
      <w:r w:rsidR="004525A5">
        <w:rPr>
          <w:rFonts w:ascii="HY신명조" w:eastAsia="HY신명조" w:hAnsi="Arial" w:cs="Arial" w:hint="eastAsia"/>
          <w:sz w:val="20"/>
          <w:szCs w:val="20"/>
        </w:rPr>
        <w:t xml:space="preserve"> </w:t>
      </w:r>
      <w:r w:rsidR="00F15412" w:rsidRPr="00F15412">
        <w:rPr>
          <w:rFonts w:ascii="HY신명조" w:eastAsia="HY신명조" w:hAnsi="Arial" w:cs="Arial" w:hint="eastAsia"/>
          <w:sz w:val="20"/>
          <w:szCs w:val="20"/>
        </w:rPr>
        <w:t xml:space="preserve">본 논문에서는 종래의 </w:t>
      </w:r>
      <w:proofErr w:type="spellStart"/>
      <w:r w:rsidR="00F15412" w:rsidRPr="00F15412">
        <w:rPr>
          <w:rFonts w:ascii="HY신명조" w:eastAsia="HY신명조" w:hAnsi="Arial" w:cs="Arial" w:hint="eastAsia"/>
          <w:sz w:val="20"/>
          <w:szCs w:val="20"/>
        </w:rPr>
        <w:t>트리즈</w:t>
      </w:r>
      <w:proofErr w:type="spellEnd"/>
      <w:r w:rsidR="00F15412" w:rsidRPr="00F15412">
        <w:rPr>
          <w:rFonts w:ascii="HY신명조" w:eastAsia="HY신명조" w:hAnsi="Arial" w:cs="Arial" w:hint="eastAsia"/>
          <w:sz w:val="20"/>
          <w:szCs w:val="20"/>
        </w:rPr>
        <w:t xml:space="preserve"> 이론에서 발전된 모순분석 기법을 기술분야가 아닌 정치, 외교, 통상 분야에 적용될 수 있음을 가정하여 이론적으로 추론하고, 그 적용 예를 상세히 설명하고자 한다.</w:t>
      </w:r>
    </w:p>
    <w:p w:rsidR="00F15412" w:rsidRPr="000419D5" w:rsidRDefault="00F15412" w:rsidP="00F15412">
      <w:pPr>
        <w:pStyle w:val="a3"/>
        <w:wordWrap/>
        <w:spacing w:line="264" w:lineRule="auto"/>
        <w:ind w:firstLine="164"/>
        <w:rPr>
          <w:rFonts w:ascii="HY신명조" w:eastAsia="HY신명조" w:hAnsi="Arial" w:cs="Arial"/>
          <w:sz w:val="20"/>
          <w:szCs w:val="20"/>
        </w:rPr>
      </w:pPr>
    </w:p>
    <w:p w:rsidR="005E2900" w:rsidRDefault="00753A3F" w:rsidP="004A40B0">
      <w:pPr>
        <w:pStyle w:val="1"/>
        <w:wordWrap/>
        <w:spacing w:line="264" w:lineRule="auto"/>
        <w:rPr>
          <w:rFonts w:ascii="HY견고딕" w:eastAsia="HY견고딕"/>
          <w:sz w:val="20"/>
          <w:szCs w:val="20"/>
        </w:rPr>
      </w:pPr>
      <w:r w:rsidRPr="00053C50">
        <w:rPr>
          <w:rFonts w:ascii="HY견고딕" w:eastAsia="HY견고딕" w:hint="eastAsia"/>
          <w:sz w:val="20"/>
          <w:szCs w:val="20"/>
        </w:rPr>
        <w:t xml:space="preserve">2. </w:t>
      </w:r>
      <w:r w:rsidR="001D4DCC">
        <w:rPr>
          <w:rFonts w:ascii="HY견고딕" w:eastAsia="HY견고딕" w:hint="eastAsia"/>
          <w:sz w:val="20"/>
          <w:szCs w:val="20"/>
        </w:rPr>
        <w:t>본 론</w:t>
      </w:r>
    </w:p>
    <w:p w:rsidR="00F15412" w:rsidRPr="00CD4B34" w:rsidRDefault="00F15412" w:rsidP="004A40B0">
      <w:pPr>
        <w:pStyle w:val="1"/>
        <w:wordWrap/>
        <w:spacing w:line="264" w:lineRule="auto"/>
        <w:rPr>
          <w:rFonts w:ascii="HY견고딕" w:eastAsia="HY견고딕"/>
          <w:sz w:val="20"/>
          <w:szCs w:val="20"/>
        </w:rPr>
      </w:pPr>
    </w:p>
    <w:p w:rsidR="00EC3A3F" w:rsidRPr="000E7399" w:rsidRDefault="00184666" w:rsidP="00EC3A3F">
      <w:pPr>
        <w:pStyle w:val="a3"/>
        <w:wordWrap/>
        <w:spacing w:line="264" w:lineRule="auto"/>
        <w:ind w:firstLine="164"/>
        <w:rPr>
          <w:rFonts w:ascii="HY중고딕" w:eastAsia="HY중고딕"/>
          <w:b/>
          <w:sz w:val="20"/>
          <w:szCs w:val="20"/>
        </w:rPr>
      </w:pPr>
      <w:r w:rsidRPr="000E7399">
        <w:rPr>
          <w:rFonts w:ascii="HY중고딕" w:eastAsia="HY중고딕" w:hint="eastAsia"/>
          <w:b/>
          <w:sz w:val="20"/>
          <w:szCs w:val="20"/>
        </w:rPr>
        <w:t xml:space="preserve">2.1 </w:t>
      </w:r>
      <w:r w:rsidR="00F15412">
        <w:rPr>
          <w:rFonts w:ascii="HY중고딕" w:eastAsia="HY중고딕" w:hint="eastAsia"/>
          <w:b/>
          <w:sz w:val="20"/>
          <w:szCs w:val="20"/>
        </w:rPr>
        <w:t>비 기술분야의 적용 가능성에 대한 추론</w:t>
      </w:r>
    </w:p>
    <w:p w:rsidR="00F15412" w:rsidRPr="00F15412" w:rsidRDefault="00F15412" w:rsidP="004525A5">
      <w:pPr>
        <w:pStyle w:val="a3"/>
        <w:spacing w:line="264" w:lineRule="auto"/>
        <w:ind w:firstLineChars="86" w:firstLine="141"/>
        <w:rPr>
          <w:rFonts w:ascii="HY신명조" w:eastAsia="HY신명조" w:hAnsi="Arial"/>
          <w:color w:val="auto"/>
          <w:sz w:val="20"/>
          <w:szCs w:val="20"/>
        </w:rPr>
      </w:pPr>
      <w:r w:rsidRPr="00F15412">
        <w:rPr>
          <w:rFonts w:ascii="HY신명조" w:eastAsia="HY신명조" w:hAnsi="Arial" w:hint="eastAsia"/>
          <w:color w:val="auto"/>
          <w:sz w:val="20"/>
          <w:szCs w:val="20"/>
        </w:rPr>
        <w:t xml:space="preserve">2012년에 발표된 모순분석(Contradiction Analysis) 기법은 발표 당시의 자료에서 비기술분야의 적용 사례들을 설명하고 있다. 이러한 모순분석 기법은 종래의 러시아 </w:t>
      </w:r>
      <w:proofErr w:type="spellStart"/>
      <w:r w:rsidRPr="00F15412">
        <w:rPr>
          <w:rFonts w:ascii="HY신명조" w:eastAsia="HY신명조" w:hAnsi="Arial" w:hint="eastAsia"/>
          <w:color w:val="auto"/>
          <w:sz w:val="20"/>
          <w:szCs w:val="20"/>
        </w:rPr>
        <w:t>트리즈</w:t>
      </w:r>
      <w:proofErr w:type="spellEnd"/>
      <w:r w:rsidRPr="00F15412">
        <w:rPr>
          <w:rFonts w:ascii="HY신명조" w:eastAsia="HY신명조" w:hAnsi="Arial" w:hint="eastAsia"/>
          <w:color w:val="auto"/>
          <w:sz w:val="20"/>
          <w:szCs w:val="20"/>
        </w:rPr>
        <w:t xml:space="preserve"> 이론을 바탕으로 발전된 형태이다. </w:t>
      </w:r>
      <w:proofErr w:type="spellStart"/>
      <w:r w:rsidRPr="00F15412">
        <w:rPr>
          <w:rFonts w:ascii="HY신명조" w:eastAsia="HY신명조" w:hAnsi="Arial" w:hint="eastAsia"/>
          <w:color w:val="auto"/>
          <w:sz w:val="20"/>
          <w:szCs w:val="20"/>
        </w:rPr>
        <w:t>트리즈는</w:t>
      </w:r>
      <w:proofErr w:type="spellEnd"/>
      <w:r w:rsidRPr="00F15412">
        <w:rPr>
          <w:rFonts w:ascii="HY신명조" w:eastAsia="HY신명조" w:hAnsi="Arial" w:hint="eastAsia"/>
          <w:color w:val="auto"/>
          <w:sz w:val="20"/>
          <w:szCs w:val="20"/>
        </w:rPr>
        <w:t xml:space="preserve"> 빅데이터 분석을 통해, 창의적 문제해결의 구체적인 방법들을 패턴의 리스트(40 발명원리, 3가지 분리원리, 76표준해결책, 이상해결책, 모순, 자원활용 등)로 제시하였다</w:t>
      </w:r>
      <w:r>
        <w:rPr>
          <w:rFonts w:ascii="HY신명조" w:eastAsia="HY신명조" w:hAnsi="Arial" w:hint="eastAsia"/>
          <w:color w:val="auto"/>
          <w:sz w:val="20"/>
          <w:szCs w:val="20"/>
        </w:rPr>
        <w:t>.</w:t>
      </w:r>
      <w:r w:rsidR="004525A5">
        <w:rPr>
          <w:rFonts w:ascii="HY신명조" w:eastAsia="HY신명조" w:hAnsi="Arial" w:hint="eastAsia"/>
          <w:color w:val="auto"/>
          <w:sz w:val="20"/>
          <w:szCs w:val="20"/>
        </w:rPr>
        <w:t xml:space="preserve"> </w:t>
      </w:r>
      <w:r w:rsidRPr="00F15412">
        <w:rPr>
          <w:rFonts w:ascii="HY신명조" w:eastAsia="HY신명조" w:hAnsi="Arial" w:hint="eastAsia"/>
          <w:color w:val="auto"/>
          <w:sz w:val="20"/>
          <w:szCs w:val="20"/>
        </w:rPr>
        <w:t xml:space="preserve">이러한 패턴의 리스트가, 왜 인간의 창의적 문제 해결에 도움이 되는지에 대해 고민해볼 필요가 있다. 수백만 건의 빅데이터 분석 결과, 창의적인 아이디어, 훌륭한 아이디어들의 공통점은 의외로 간단하다는 점이 그 출발점이다. 사람들이 그렇게 간단한 것들을 생각하지 못하는 패턴들에 대하여 </w:t>
      </w:r>
      <w:proofErr w:type="spellStart"/>
      <w:r w:rsidRPr="00F15412">
        <w:rPr>
          <w:rFonts w:ascii="HY신명조" w:eastAsia="HY신명조" w:hAnsi="Arial" w:hint="eastAsia"/>
          <w:color w:val="auto"/>
          <w:sz w:val="20"/>
          <w:szCs w:val="20"/>
        </w:rPr>
        <w:t>트리즈가</w:t>
      </w:r>
      <w:proofErr w:type="spellEnd"/>
      <w:r w:rsidRPr="00F15412">
        <w:rPr>
          <w:rFonts w:ascii="HY신명조" w:eastAsia="HY신명조" w:hAnsi="Arial" w:hint="eastAsia"/>
          <w:color w:val="auto"/>
          <w:sz w:val="20"/>
          <w:szCs w:val="20"/>
        </w:rPr>
        <w:t xml:space="preserve"> 빅데이터 분석으로 구체적으로 제시한 것이다. </w:t>
      </w:r>
      <w:proofErr w:type="spellStart"/>
      <w:r w:rsidRPr="00F15412">
        <w:rPr>
          <w:rFonts w:ascii="HY신명조" w:eastAsia="HY신명조" w:hAnsi="Arial" w:hint="eastAsia"/>
          <w:color w:val="auto"/>
          <w:sz w:val="20"/>
          <w:szCs w:val="20"/>
        </w:rPr>
        <w:t>트리즈</w:t>
      </w:r>
      <w:proofErr w:type="spellEnd"/>
      <w:r w:rsidRPr="00F15412">
        <w:rPr>
          <w:rFonts w:ascii="HY신명조" w:eastAsia="HY신명조" w:hAnsi="Arial" w:hint="eastAsia"/>
          <w:color w:val="auto"/>
          <w:sz w:val="20"/>
          <w:szCs w:val="20"/>
        </w:rPr>
        <w:t xml:space="preserve"> 이전에도 많은 사람들은 창의적인 아이디어는 생각의 틀을 깨면서 가능하다고 하였는데, </w:t>
      </w:r>
      <w:proofErr w:type="spellStart"/>
      <w:r w:rsidRPr="00F15412">
        <w:rPr>
          <w:rFonts w:ascii="HY신명조" w:eastAsia="HY신명조" w:hAnsi="Arial" w:hint="eastAsia"/>
          <w:color w:val="auto"/>
          <w:sz w:val="20"/>
          <w:szCs w:val="20"/>
        </w:rPr>
        <w:t>트리즈에서는</w:t>
      </w:r>
      <w:proofErr w:type="spellEnd"/>
      <w:r w:rsidRPr="00F15412">
        <w:rPr>
          <w:rFonts w:ascii="HY신명조" w:eastAsia="HY신명조" w:hAnsi="Arial" w:hint="eastAsia"/>
          <w:color w:val="auto"/>
          <w:sz w:val="20"/>
          <w:szCs w:val="20"/>
        </w:rPr>
        <w:t xml:space="preserve"> 그러한 구체적인 생각의 틀을 다양하게 제시하고 있다</w:t>
      </w:r>
      <w:r>
        <w:rPr>
          <w:rFonts w:ascii="HY신명조" w:eastAsia="HY신명조" w:hAnsi="Arial" w:hint="eastAsia"/>
          <w:color w:val="auto"/>
          <w:sz w:val="20"/>
          <w:szCs w:val="20"/>
        </w:rPr>
        <w:t xml:space="preserve">. </w:t>
      </w:r>
    </w:p>
    <w:p w:rsidR="00F15412" w:rsidRPr="00F15412" w:rsidRDefault="00F15412" w:rsidP="00F15412">
      <w:pPr>
        <w:pStyle w:val="a3"/>
        <w:spacing w:line="264" w:lineRule="auto"/>
        <w:ind w:firstLineChars="86" w:firstLine="141"/>
        <w:rPr>
          <w:rFonts w:ascii="HY신명조" w:eastAsia="HY신명조" w:hAnsi="Arial"/>
          <w:color w:val="auto"/>
          <w:sz w:val="20"/>
          <w:szCs w:val="20"/>
        </w:rPr>
      </w:pPr>
      <w:r w:rsidRPr="00F15412">
        <w:rPr>
          <w:rFonts w:ascii="HY신명조" w:eastAsia="HY신명조" w:hAnsi="Arial" w:hint="eastAsia"/>
          <w:color w:val="auto"/>
          <w:sz w:val="20"/>
          <w:szCs w:val="20"/>
        </w:rPr>
        <w:t xml:space="preserve">현대인이라면 누구나 가질 수 있는 공통된 생각의 틀을 40개로 간추린 것이 40발명원리이다. 어려운 문제일 수록 비용과 시간이 많이 소요될 것이란 생각의 틀을 깨는데 도움이 되는 것이 이상해결책(IFR, Ideal Final Result)개념이다. 어려운 문제일 수록 주위의 도움을 받기 어렵다고 생각하고 자원활용을 어렵게 하는 생각의 틀도 극복해야 한다. 모순은, 이런 저런 (기술적, 물리적) 합리적 이유로 문제해결이 불가능 할 것이라는 생각의 틀을 극복하는데 큰 도움이 된다. 특히, ‘불가능할 </w:t>
      </w:r>
      <w:r>
        <w:rPr>
          <w:rFonts w:ascii="HY신명조" w:eastAsia="HY신명조" w:hAnsi="Arial" w:hint="eastAsia"/>
          <w:color w:val="auto"/>
          <w:sz w:val="20"/>
          <w:szCs w:val="20"/>
        </w:rPr>
        <w:t>것</w:t>
      </w:r>
      <w:r w:rsidRPr="00F15412">
        <w:rPr>
          <w:rFonts w:ascii="HY신명조" w:eastAsia="HY신명조" w:hAnsi="Arial" w:hint="eastAsia"/>
          <w:color w:val="auto"/>
          <w:sz w:val="20"/>
          <w:szCs w:val="20"/>
        </w:rPr>
        <w:t xml:space="preserve">이란 생각의 틀, 두려움 때문에 생각을 멈추게 되고, 조금만 더 생각하면 찾아낼 수 있는 간단한 </w:t>
      </w:r>
      <w:r>
        <w:rPr>
          <w:rFonts w:ascii="HY신명조" w:eastAsia="HY신명조" w:hAnsi="Arial" w:hint="eastAsia"/>
          <w:color w:val="auto"/>
          <w:sz w:val="20"/>
          <w:szCs w:val="20"/>
        </w:rPr>
        <w:t>아이디어이지만</w:t>
      </w:r>
      <w:r w:rsidRPr="00F15412">
        <w:rPr>
          <w:rFonts w:ascii="HY신명조" w:eastAsia="HY신명조" w:hAnsi="Arial" w:hint="eastAsia"/>
          <w:color w:val="auto"/>
          <w:sz w:val="20"/>
          <w:szCs w:val="20"/>
        </w:rPr>
        <w:t>, 그것을 놓치는 경우가 많다. 특히 이러한 모순에 집중하여 발전된 방법이 모순분석(Contradiction Analysis) 기법이다</w:t>
      </w:r>
      <w:r>
        <w:rPr>
          <w:rFonts w:ascii="HY신명조" w:eastAsia="HY신명조" w:hAnsi="Arial" w:hint="eastAsia"/>
          <w:color w:val="auto"/>
          <w:sz w:val="20"/>
          <w:szCs w:val="20"/>
        </w:rPr>
        <w:t xml:space="preserve">. </w:t>
      </w:r>
    </w:p>
    <w:p w:rsidR="00B650A0" w:rsidRPr="004525A5" w:rsidRDefault="00F15412" w:rsidP="004525A5">
      <w:pPr>
        <w:pStyle w:val="a3"/>
        <w:spacing w:line="264" w:lineRule="auto"/>
        <w:ind w:firstLineChars="86" w:firstLine="141"/>
        <w:rPr>
          <w:rFonts w:ascii="HY신명조" w:eastAsia="HY신명조" w:hAnsi="Arial"/>
          <w:color w:val="auto"/>
          <w:sz w:val="20"/>
          <w:szCs w:val="20"/>
        </w:rPr>
      </w:pPr>
      <w:r w:rsidRPr="00F15412">
        <w:rPr>
          <w:rFonts w:ascii="HY신명조" w:eastAsia="HY신명조" w:hAnsi="Arial" w:hint="eastAsia"/>
          <w:color w:val="auto"/>
          <w:sz w:val="20"/>
          <w:szCs w:val="20"/>
        </w:rPr>
        <w:t>이러한 두려움이나, 생각의 틀은 인간이 보편적으로 가지는 생각과 감점에 비롯되기에 기술분야이든, 비</w:t>
      </w:r>
      <w:r>
        <w:rPr>
          <w:rFonts w:ascii="HY신명조" w:eastAsia="HY신명조" w:hAnsi="Arial" w:hint="eastAsia"/>
          <w:color w:val="auto"/>
          <w:sz w:val="20"/>
          <w:szCs w:val="20"/>
        </w:rPr>
        <w:t xml:space="preserve"> </w:t>
      </w:r>
      <w:r w:rsidRPr="00F15412">
        <w:rPr>
          <w:rFonts w:ascii="HY신명조" w:eastAsia="HY신명조" w:hAnsi="Arial" w:hint="eastAsia"/>
          <w:color w:val="auto"/>
          <w:sz w:val="20"/>
          <w:szCs w:val="20"/>
        </w:rPr>
        <w:t xml:space="preserve">기술분야이든 비슷하게 작용할 것이다. 그러므로 </w:t>
      </w:r>
      <w:proofErr w:type="spellStart"/>
      <w:r w:rsidRPr="00F15412">
        <w:rPr>
          <w:rFonts w:ascii="HY신명조" w:eastAsia="HY신명조" w:hAnsi="Arial" w:hint="eastAsia"/>
          <w:color w:val="auto"/>
          <w:sz w:val="20"/>
          <w:szCs w:val="20"/>
        </w:rPr>
        <w:t>트리즈</w:t>
      </w:r>
      <w:proofErr w:type="spellEnd"/>
      <w:r w:rsidRPr="00F15412">
        <w:rPr>
          <w:rFonts w:ascii="HY신명조" w:eastAsia="HY신명조" w:hAnsi="Arial" w:hint="eastAsia"/>
          <w:color w:val="auto"/>
          <w:sz w:val="20"/>
          <w:szCs w:val="20"/>
        </w:rPr>
        <w:t xml:space="preserve"> 이론이나 </w:t>
      </w:r>
      <w:proofErr w:type="spellStart"/>
      <w:r w:rsidRPr="00F15412">
        <w:rPr>
          <w:rFonts w:ascii="HY신명조" w:eastAsia="HY신명조" w:hAnsi="Arial" w:hint="eastAsia"/>
          <w:color w:val="auto"/>
          <w:sz w:val="20"/>
          <w:szCs w:val="20"/>
        </w:rPr>
        <w:t>트리즈</w:t>
      </w:r>
      <w:proofErr w:type="spellEnd"/>
      <w:r w:rsidRPr="00F15412">
        <w:rPr>
          <w:rFonts w:ascii="HY신명조" w:eastAsia="HY신명조" w:hAnsi="Arial" w:hint="eastAsia"/>
          <w:color w:val="auto"/>
          <w:sz w:val="20"/>
          <w:szCs w:val="20"/>
        </w:rPr>
        <w:t xml:space="preserve"> 이론에서 발전된 모순분석 기법 등은 비기술분야에도 적용이 가능할 것으로 추론한다</w:t>
      </w:r>
      <w:r>
        <w:rPr>
          <w:rFonts w:ascii="HY신명조" w:eastAsia="HY신명조" w:hAnsi="Arial" w:hint="eastAsia"/>
          <w:color w:val="auto"/>
          <w:sz w:val="20"/>
          <w:szCs w:val="20"/>
        </w:rPr>
        <w:t xml:space="preserve">. </w:t>
      </w:r>
    </w:p>
    <w:p w:rsidR="00F15412" w:rsidRPr="005E2900" w:rsidRDefault="00F15412" w:rsidP="00F15412">
      <w:pPr>
        <w:pStyle w:val="a3"/>
        <w:spacing w:line="264" w:lineRule="auto"/>
        <w:ind w:firstLineChars="86" w:firstLine="141"/>
        <w:rPr>
          <w:rFonts w:ascii="HY신명조" w:eastAsia="HY신명조" w:hAnsi="Arial" w:cs="Arial"/>
          <w:color w:val="auto"/>
          <w:sz w:val="20"/>
          <w:szCs w:val="20"/>
        </w:rPr>
      </w:pPr>
    </w:p>
    <w:p w:rsidR="00A63AA3" w:rsidRDefault="007D0C3F" w:rsidP="00EC3A3F">
      <w:pPr>
        <w:pStyle w:val="a3"/>
        <w:wordWrap/>
        <w:spacing w:line="264" w:lineRule="auto"/>
        <w:ind w:firstLineChars="0" w:firstLine="141"/>
        <w:rPr>
          <w:rFonts w:ascii="HY중고딕" w:eastAsia="HY중고딕"/>
          <w:b/>
          <w:sz w:val="20"/>
          <w:szCs w:val="20"/>
        </w:rPr>
      </w:pPr>
      <w:r>
        <w:rPr>
          <w:rFonts w:ascii="HY중고딕" w:eastAsia="HY중고딕" w:hint="eastAsia"/>
          <w:b/>
          <w:sz w:val="20"/>
          <w:szCs w:val="20"/>
        </w:rPr>
        <w:t xml:space="preserve">2.2 </w:t>
      </w:r>
      <w:r w:rsidR="00F15412">
        <w:rPr>
          <w:rFonts w:ascii="HY중고딕" w:eastAsia="HY중고딕" w:hint="eastAsia"/>
          <w:b/>
          <w:sz w:val="20"/>
          <w:szCs w:val="20"/>
        </w:rPr>
        <w:t>비 기술분야의 적용 사례</w:t>
      </w:r>
    </w:p>
    <w:p w:rsidR="00EC3A3F" w:rsidRPr="007D0C3F" w:rsidRDefault="00EC3A3F" w:rsidP="00EC3A3F">
      <w:pPr>
        <w:pStyle w:val="a3"/>
        <w:wordWrap/>
        <w:spacing w:line="264" w:lineRule="auto"/>
        <w:ind w:firstLineChars="0" w:firstLine="141"/>
        <w:rPr>
          <w:rFonts w:ascii="HY중고딕" w:eastAsia="HY중고딕"/>
          <w:b/>
          <w:sz w:val="20"/>
          <w:szCs w:val="20"/>
        </w:rPr>
      </w:pPr>
    </w:p>
    <w:p w:rsidR="000451ED" w:rsidRDefault="00A63AA3" w:rsidP="005F0448">
      <w:pPr>
        <w:pStyle w:val="a3"/>
        <w:numPr>
          <w:ilvl w:val="0"/>
          <w:numId w:val="9"/>
        </w:numPr>
        <w:spacing w:line="264" w:lineRule="auto"/>
        <w:ind w:firstLineChars="0"/>
        <w:rPr>
          <w:rFonts w:ascii="HY신명조" w:eastAsia="HY신명조" w:hAnsi="Arial" w:cs="Arial"/>
          <w:color w:val="auto"/>
          <w:sz w:val="20"/>
          <w:szCs w:val="20"/>
        </w:rPr>
      </w:pPr>
      <w:r>
        <w:rPr>
          <w:rFonts w:ascii="HY신명조" w:eastAsia="HY신명조" w:hAnsi="Arial" w:cs="Arial" w:hint="eastAsia"/>
          <w:color w:val="auto"/>
          <w:sz w:val="20"/>
          <w:szCs w:val="20"/>
        </w:rPr>
        <w:t>2</w:t>
      </w:r>
      <w:r>
        <w:rPr>
          <w:rFonts w:ascii="HY신명조" w:eastAsia="HY신명조" w:hAnsi="Arial" w:cs="Arial"/>
          <w:color w:val="auto"/>
          <w:sz w:val="20"/>
          <w:szCs w:val="20"/>
        </w:rPr>
        <w:t>008</w:t>
      </w:r>
      <w:r>
        <w:rPr>
          <w:rFonts w:ascii="HY신명조" w:eastAsia="HY신명조" w:hAnsi="Arial" w:cs="Arial" w:hint="eastAsia"/>
          <w:color w:val="auto"/>
          <w:sz w:val="20"/>
          <w:szCs w:val="20"/>
        </w:rPr>
        <w:t>년 쇠고기 파동과 촛불 집회</w:t>
      </w:r>
      <w:r w:rsidR="00EA5722">
        <w:rPr>
          <w:rFonts w:ascii="HY신명조" w:eastAsia="HY신명조" w:hAnsi="Arial" w:cs="Arial"/>
          <w:sz w:val="20"/>
          <w:szCs w:val="20"/>
          <w:vertAlign w:val="superscript"/>
        </w:rPr>
        <w:t>(2</w:t>
      </w:r>
      <w:r w:rsidR="00EA5722">
        <w:rPr>
          <w:rFonts w:ascii="HY신명조" w:eastAsia="HY신명조" w:hAnsi="Arial" w:cs="Arial" w:hint="eastAsia"/>
          <w:sz w:val="20"/>
          <w:szCs w:val="20"/>
          <w:vertAlign w:val="superscript"/>
        </w:rPr>
        <w:t>)</w:t>
      </w:r>
    </w:p>
    <w:p w:rsidR="00A63AA3" w:rsidRPr="00A63AA3" w:rsidRDefault="00A63AA3" w:rsidP="004525A5">
      <w:pPr>
        <w:pStyle w:val="a3"/>
        <w:spacing w:line="264" w:lineRule="auto"/>
        <w:ind w:firstLineChars="200" w:firstLine="328"/>
        <w:rPr>
          <w:rFonts w:ascii="HY신명조" w:eastAsia="HY신명조" w:hAnsi="Arial" w:cs="Arial"/>
          <w:color w:val="auto"/>
          <w:sz w:val="20"/>
          <w:szCs w:val="20"/>
        </w:rPr>
      </w:pPr>
      <w:r w:rsidRPr="00A63AA3">
        <w:rPr>
          <w:rFonts w:ascii="HY신명조" w:eastAsia="HY신명조" w:hAnsi="Arial" w:cs="Arial" w:hint="eastAsia"/>
          <w:color w:val="auto"/>
          <w:sz w:val="20"/>
          <w:szCs w:val="20"/>
        </w:rPr>
        <w:t>이명박 대통령이 당선된 후, 2008년 4월부터 9월까지 대한민국은 쇠고기 파동을 겪었다. 노무현 대통령에 이어 당선된 이</w:t>
      </w:r>
      <w:r w:rsidRPr="00A63AA3">
        <w:rPr>
          <w:rFonts w:ascii="HY신명조" w:eastAsia="HY신명조" w:hAnsi="Arial" w:cs="Arial" w:hint="eastAsia"/>
          <w:color w:val="auto"/>
          <w:sz w:val="20"/>
          <w:szCs w:val="20"/>
        </w:rPr>
        <w:lastRenderedPageBreak/>
        <w:t>명박 대통령은 경제를 살리겠다는 자신감에 차 있었다. 대선 공약으로 내 걸었던 747 공약이란 국내 경제성장률 7%, 국민소득 4만불, 세계 7위권의 선진국을 만들겠다는 내용이다</w:t>
      </w:r>
      <w:r>
        <w:rPr>
          <w:rFonts w:ascii="HY신명조" w:eastAsia="HY신명조" w:hAnsi="Arial" w:cs="Arial" w:hint="eastAsia"/>
          <w:color w:val="auto"/>
          <w:sz w:val="20"/>
          <w:szCs w:val="20"/>
        </w:rPr>
        <w:t>.</w:t>
      </w:r>
      <w:r w:rsidR="004525A5">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대통령에 당선된 후, 국정운영을 시작하면서 이명박 대통령은 미국과의 FTA 발효가 대한민국 경제 성장의 중요한 동력이 될 수 있다고 생각했다. 그래서 취임 첫해 2008년 4월달에 미국을 방문해 부시 대통령과 정삼회담을 갖고, 미국으로부터 쇠고기 수입을 전면 개방한다고 약속하면서 미국 의회에서의 FTA 협상안 비준 통과에 대한 협조를 부시대통령에게 부탁하였다</w:t>
      </w:r>
      <w:r>
        <w:rPr>
          <w:rFonts w:ascii="HY신명조" w:eastAsia="HY신명조" w:hAnsi="Arial" w:cs="Arial" w:hint="eastAsia"/>
          <w:color w:val="auto"/>
          <w:sz w:val="20"/>
          <w:szCs w:val="20"/>
        </w:rPr>
        <w:t xml:space="preserve">. </w:t>
      </w:r>
    </w:p>
    <w:p w:rsidR="00A63AA3" w:rsidRPr="00A63AA3" w:rsidRDefault="00A63AA3" w:rsidP="00A63AA3">
      <w:pPr>
        <w:pStyle w:val="a3"/>
        <w:spacing w:line="264" w:lineRule="auto"/>
        <w:ind w:firstLineChars="200" w:firstLine="328"/>
        <w:rPr>
          <w:rFonts w:ascii="HY신명조" w:eastAsia="HY신명조" w:hAnsi="Arial" w:cs="Arial"/>
          <w:color w:val="auto"/>
          <w:sz w:val="20"/>
          <w:szCs w:val="20"/>
        </w:rPr>
      </w:pPr>
      <w:r w:rsidRPr="00A63AA3">
        <w:rPr>
          <w:rFonts w:ascii="HY신명조" w:eastAsia="HY신명조" w:hAnsi="Arial" w:cs="Arial" w:hint="eastAsia"/>
          <w:color w:val="auto"/>
          <w:sz w:val="20"/>
          <w:szCs w:val="20"/>
        </w:rPr>
        <w:t>이미 노무현 정권에서 미국과의 FTA 협상안은 타결되었지만, 미국 의회에서는 미국 쇠고기 수입을 개방하지 않으면 FTA 협상안을 비준하지 않겠다는 것이 당시 분위기였다. 이런 분위기를 파악했던 이명박 대통령이, 미국 의회에서 한미 FTA 협상안 비준 통과를 위해서 쇠고기 전면 수입 개방을 부시 대통령에게 약속한 것이다</w:t>
      </w:r>
      <w:r>
        <w:rPr>
          <w:rFonts w:ascii="HY신명조" w:eastAsia="HY신명조" w:hAnsi="Arial" w:cs="Arial" w:hint="eastAsia"/>
          <w:color w:val="auto"/>
          <w:sz w:val="20"/>
          <w:szCs w:val="20"/>
        </w:rPr>
        <w:t xml:space="preserve">. </w:t>
      </w:r>
    </w:p>
    <w:p w:rsidR="00A63AA3" w:rsidRPr="00A63AA3" w:rsidRDefault="00A63AA3" w:rsidP="00800AFB">
      <w:pPr>
        <w:pStyle w:val="a3"/>
        <w:spacing w:line="264" w:lineRule="auto"/>
        <w:ind w:firstLineChars="200" w:firstLine="328"/>
        <w:rPr>
          <w:rFonts w:ascii="HY신명조" w:eastAsia="HY신명조" w:hAnsi="Arial" w:cs="Arial"/>
          <w:color w:val="auto"/>
          <w:sz w:val="20"/>
          <w:szCs w:val="20"/>
        </w:rPr>
      </w:pPr>
      <w:r w:rsidRPr="00A63AA3">
        <w:rPr>
          <w:rFonts w:ascii="HY신명조" w:eastAsia="HY신명조" w:hAnsi="Arial" w:cs="Arial" w:hint="eastAsia"/>
          <w:color w:val="auto"/>
          <w:sz w:val="20"/>
          <w:szCs w:val="20"/>
        </w:rPr>
        <w:t xml:space="preserve">문제는 여기에서 시작되었다. 이명박 대통령이 “미국 국민들도 먹는 쇠고기인데, 왜 우리 국민은 못 </w:t>
      </w:r>
      <w:r>
        <w:rPr>
          <w:rFonts w:ascii="HY신명조" w:eastAsia="HY신명조" w:hAnsi="Arial" w:cs="Arial" w:hint="eastAsia"/>
          <w:color w:val="auto"/>
          <w:sz w:val="20"/>
          <w:szCs w:val="20"/>
        </w:rPr>
        <w:t>먹지</w:t>
      </w:r>
      <w:r w:rsidRPr="00A63AA3">
        <w:rPr>
          <w:rFonts w:ascii="HY신명조" w:eastAsia="HY신명조" w:hAnsi="Arial" w:cs="Arial" w:hint="eastAsia"/>
          <w:color w:val="auto"/>
          <w:sz w:val="20"/>
          <w:szCs w:val="20"/>
        </w:rPr>
        <w:t>?”</w:t>
      </w:r>
      <w:r>
        <w:rPr>
          <w:rFonts w:ascii="HY신명조" w:eastAsia="HY신명조" w:hAnsi="Arial" w:cs="Arial" w:hint="eastAsia"/>
          <w:color w:val="auto"/>
          <w:sz w:val="20"/>
          <w:szCs w:val="20"/>
        </w:rPr>
        <w:t>라</w:t>
      </w:r>
      <w:r w:rsidRPr="00A63AA3">
        <w:rPr>
          <w:rFonts w:ascii="HY신명조" w:eastAsia="HY신명조" w:hAnsi="Arial" w:cs="Arial" w:hint="eastAsia"/>
          <w:color w:val="auto"/>
          <w:sz w:val="20"/>
          <w:szCs w:val="20"/>
        </w:rPr>
        <w:t xml:space="preserve"> 말하며 간단히 수입을 개방해버릴 수 있는 사안이 아니다</w:t>
      </w:r>
      <w:r>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노태우, 김영삼, 김대중, 노무현 대통령이 모두 미국 쇠고기 수입을 거부했는데, 20년동안 미국에게 어떤 논리로 수입을 거부했을까? 나라와 나라 간의 일이니 명확하고 객관적인 논리가 필요했을 것이다. 그 중의 하나의 논리가 쇠고기 광우병에 대한 염려이다. 이런 이유들로 인해서 쇠고기 수입을 거부해 왔는데, 하루 아침에 수입개방을 해버리면, 지난 20년 동안 우리 정부가 내 걸었던 수입 개방 반대의 이유들은 어떻게 되는가? 국민들에 대한 성의</w:t>
      </w:r>
      <w:r>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있고, 합리적인 설득과 이해의 과정이 부족했다고 여겨진다</w:t>
      </w:r>
      <w:r>
        <w:rPr>
          <w:rFonts w:ascii="HY신명조" w:eastAsia="HY신명조" w:hAnsi="Arial" w:cs="Arial" w:hint="eastAsia"/>
          <w:color w:val="auto"/>
          <w:sz w:val="20"/>
          <w:szCs w:val="20"/>
        </w:rPr>
        <w:t>.</w:t>
      </w:r>
      <w:r w:rsidR="004525A5">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이러한 상황에서 고등학생들을 중심으로 서울 중심의 청계천에서 쇠고기 수입 거부 촛불 집회가 시작되고, MBC방송의 PD수첩에서 광우병 쇠고기 관련 내용을 방영하자 사태는 걷잡을 수 없이 커져 버렸다. 백만 명이 넘는 인파가 광화문 앞에 모여들어 매일 촛불 집회를 가지게 되었다</w:t>
      </w:r>
      <w:r>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지금도 이명박 대통령은 마음 속으로 “그 일이 백만 명이 모여 촛불 집회 할 정도로 큰 일인가?”</w:t>
      </w:r>
      <w:r>
        <w:rPr>
          <w:rFonts w:ascii="HY신명조" w:eastAsia="HY신명조" w:hAnsi="Arial" w:cs="Arial" w:hint="eastAsia"/>
          <w:color w:val="auto"/>
          <w:sz w:val="20"/>
          <w:szCs w:val="20"/>
        </w:rPr>
        <w:t>하</w:t>
      </w:r>
      <w:r w:rsidRPr="00A63AA3">
        <w:rPr>
          <w:rFonts w:ascii="HY신명조" w:eastAsia="HY신명조" w:hAnsi="Arial" w:cs="Arial" w:hint="eastAsia"/>
          <w:color w:val="auto"/>
          <w:sz w:val="20"/>
          <w:szCs w:val="20"/>
        </w:rPr>
        <w:t xml:space="preserve">고 속상해 하겠지만, 정부의 일을 기업의 의사 결정 과정처럼, 그렇게 처리하면 안된다. </w:t>
      </w:r>
      <w:r>
        <w:rPr>
          <w:rFonts w:ascii="HY신명조" w:eastAsia="HY신명조" w:hAnsi="Arial" w:cs="Arial" w:hint="eastAsia"/>
          <w:color w:val="auto"/>
          <w:sz w:val="20"/>
          <w:szCs w:val="20"/>
        </w:rPr>
        <w:t>국민</w:t>
      </w:r>
      <w:r w:rsidRPr="00A63AA3">
        <w:rPr>
          <w:rFonts w:ascii="HY신명조" w:eastAsia="HY신명조" w:hAnsi="Arial" w:cs="Arial" w:hint="eastAsia"/>
          <w:color w:val="auto"/>
          <w:sz w:val="20"/>
          <w:szCs w:val="20"/>
        </w:rPr>
        <w:t>과의 소통의 문제는 국민에 대한 존중의 문제로 확대될 수 있다</w:t>
      </w:r>
      <w:r>
        <w:rPr>
          <w:rFonts w:ascii="HY신명조" w:eastAsia="HY신명조" w:hAnsi="Arial" w:cs="Arial" w:hint="eastAsia"/>
          <w:color w:val="auto"/>
          <w:sz w:val="20"/>
          <w:szCs w:val="20"/>
        </w:rPr>
        <w:t>.</w:t>
      </w:r>
      <w:r w:rsidR="004525A5">
        <w:rPr>
          <w:rFonts w:ascii="HY신명조" w:eastAsia="HY신명조" w:hAnsi="Arial" w:cs="Arial" w:hint="eastAsia"/>
          <w:color w:val="auto"/>
          <w:sz w:val="20"/>
          <w:szCs w:val="20"/>
        </w:rPr>
        <w:t xml:space="preserve"> </w:t>
      </w:r>
    </w:p>
    <w:p w:rsidR="00A63AA3" w:rsidRPr="00A63AA3" w:rsidRDefault="00A63AA3" w:rsidP="00A63AA3">
      <w:pPr>
        <w:pStyle w:val="a3"/>
        <w:spacing w:line="264" w:lineRule="auto"/>
        <w:ind w:firstLineChars="200" w:firstLine="328"/>
        <w:rPr>
          <w:rFonts w:ascii="HY신명조" w:eastAsia="HY신명조" w:hAnsi="Arial" w:cs="Arial"/>
          <w:color w:val="auto"/>
          <w:sz w:val="20"/>
          <w:szCs w:val="20"/>
        </w:rPr>
      </w:pPr>
      <w:r w:rsidRPr="00A63AA3">
        <w:rPr>
          <w:rFonts w:ascii="HY신명조" w:eastAsia="HY신명조" w:hAnsi="Arial" w:cs="Arial" w:hint="eastAsia"/>
          <w:color w:val="auto"/>
          <w:sz w:val="20"/>
          <w:szCs w:val="20"/>
        </w:rPr>
        <w:t>이렇게 심각하고 골치 아픈 문제는 모순분석(Contradiction Analysis) 기법으로 알아볼 가치가 있다. 왠만한 문제는 지식과 경험에 기초한 직관력과 통찰력으로 해결할 수 있지만, 그래도 해결이 쉽지 않은 문제는 방법론(Methodology)이 적용이 도움이 된다. 많은 문제가 심각하고 골치 아픈 이유는 모순이 존재하고 있기 때문이며, 모순은 대부분 복합적인 구조로 얽혀 있기 때문이다</w:t>
      </w:r>
      <w:r>
        <w:rPr>
          <w:rFonts w:ascii="HY신명조" w:eastAsia="HY신명조" w:hAnsi="Arial" w:cs="Arial" w:hint="eastAsia"/>
          <w:color w:val="auto"/>
          <w:sz w:val="20"/>
          <w:szCs w:val="20"/>
        </w:rPr>
        <w:t xml:space="preserve">. </w:t>
      </w:r>
    </w:p>
    <w:p w:rsidR="00A63AA3" w:rsidRPr="00A63AA3" w:rsidRDefault="00A63AA3" w:rsidP="004525A5">
      <w:pPr>
        <w:pStyle w:val="a3"/>
        <w:spacing w:line="264" w:lineRule="auto"/>
        <w:ind w:firstLineChars="200" w:firstLine="328"/>
        <w:rPr>
          <w:rFonts w:ascii="HY신명조" w:eastAsia="HY신명조" w:hAnsi="Arial" w:cs="Arial"/>
          <w:color w:val="auto"/>
          <w:sz w:val="20"/>
          <w:szCs w:val="20"/>
        </w:rPr>
      </w:pPr>
      <w:r w:rsidRPr="00A63AA3">
        <w:rPr>
          <w:rFonts w:ascii="HY신명조" w:eastAsia="HY신명조" w:hAnsi="Arial" w:cs="Arial" w:hint="eastAsia"/>
          <w:color w:val="auto"/>
          <w:sz w:val="20"/>
          <w:szCs w:val="20"/>
        </w:rPr>
        <w:t xml:space="preserve">이명박 대통령 입장에서 문제를 분석해보자. 도대체 뭐가 문제(문제의 정의)인가? 2008년 5월의 시점에서 무엇이 문제의 본질인가? 이명박 대통령의 입장에서 정의해보자. </w:t>
      </w:r>
      <w:proofErr w:type="gramStart"/>
      <w:r w:rsidRPr="00A63AA3">
        <w:rPr>
          <w:rFonts w:ascii="HY신명조" w:eastAsia="HY신명조" w:hAnsi="Arial" w:cs="Arial" w:hint="eastAsia"/>
          <w:color w:val="auto"/>
          <w:sz w:val="20"/>
          <w:szCs w:val="20"/>
        </w:rPr>
        <w:t>Fig.1과</w:t>
      </w:r>
      <w:proofErr w:type="gramEnd"/>
      <w:r w:rsidRPr="00A63AA3">
        <w:rPr>
          <w:rFonts w:ascii="HY신명조" w:eastAsia="HY신명조" w:hAnsi="Arial" w:cs="Arial" w:hint="eastAsia"/>
          <w:color w:val="auto"/>
          <w:sz w:val="20"/>
          <w:szCs w:val="20"/>
        </w:rPr>
        <w:t xml:space="preserve"> 같이 ‘쇠고기를 수입하느냐 수입하지 </w:t>
      </w:r>
      <w:proofErr w:type="spellStart"/>
      <w:r w:rsidRPr="00A63AA3">
        <w:rPr>
          <w:rFonts w:ascii="HY신명조" w:eastAsia="HY신명조" w:hAnsi="Arial" w:cs="Arial" w:hint="eastAsia"/>
          <w:color w:val="auto"/>
          <w:sz w:val="20"/>
          <w:szCs w:val="20"/>
        </w:rPr>
        <w:t>않느냐’라는</w:t>
      </w:r>
      <w:proofErr w:type="spellEnd"/>
      <w:r w:rsidRPr="00A63AA3">
        <w:rPr>
          <w:rFonts w:ascii="HY신명조" w:eastAsia="HY신명조" w:hAnsi="Arial" w:cs="Arial" w:hint="eastAsia"/>
          <w:color w:val="auto"/>
          <w:sz w:val="20"/>
          <w:szCs w:val="20"/>
        </w:rPr>
        <w:t xml:space="preserve"> 물리적 모순으로 문제를 설정한다</w:t>
      </w:r>
      <w:r>
        <w:rPr>
          <w:rFonts w:ascii="HY신명조" w:eastAsia="HY신명조" w:hAnsi="Arial" w:cs="Arial" w:hint="eastAsia"/>
          <w:color w:val="auto"/>
          <w:sz w:val="20"/>
          <w:szCs w:val="20"/>
        </w:rPr>
        <w:t>.</w:t>
      </w:r>
      <w:r w:rsidR="004525A5">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 xml:space="preserve">모순분석 기법의 규칙을 적용해보자. 왜 쇠고기를 수입해야 하는가? 미국과의 FTA 체결안을 미국 의회에서 통과시키기 위해서이다. 왜 수입하지 말아야 하는가? 이명박 대통령 위치에서 문제를 정의해보자는 것이지, 이명박 대통령의 입장을 대변하자는 것은 아니다. 쇠고기를 수입하지 말아야 하는 </w:t>
      </w:r>
      <w:r w:rsidRPr="00A63AA3">
        <w:rPr>
          <w:rFonts w:ascii="HY신명조" w:eastAsia="HY신명조" w:hAnsi="Arial" w:cs="Arial" w:hint="eastAsia"/>
          <w:color w:val="auto"/>
          <w:sz w:val="20"/>
          <w:szCs w:val="20"/>
        </w:rPr>
        <w:t>이유로서 이명박 대통령의 입장을 대변하려고 하면 문제는 풀리지 않는다. 왜냐하면 문제를 발생시킨 당사자이니까</w:t>
      </w:r>
      <w:r>
        <w:rPr>
          <w:rFonts w:ascii="HY신명조" w:eastAsia="HY신명조" w:hAnsi="Arial" w:cs="Arial" w:hint="eastAsia"/>
          <w:color w:val="auto"/>
          <w:sz w:val="20"/>
          <w:szCs w:val="20"/>
        </w:rPr>
        <w:t>.</w:t>
      </w:r>
    </w:p>
    <w:p w:rsidR="00A63AA3" w:rsidRPr="00A63AA3" w:rsidRDefault="00A63AA3" w:rsidP="004525A5">
      <w:pPr>
        <w:pStyle w:val="a3"/>
        <w:spacing w:line="264" w:lineRule="auto"/>
        <w:ind w:firstLineChars="200" w:firstLine="328"/>
        <w:rPr>
          <w:rFonts w:ascii="HY신명조" w:eastAsia="HY신명조" w:hAnsi="Arial" w:cs="Arial"/>
          <w:color w:val="auto"/>
          <w:sz w:val="20"/>
          <w:szCs w:val="20"/>
        </w:rPr>
      </w:pPr>
      <w:r w:rsidRPr="00A63AA3">
        <w:rPr>
          <w:rFonts w:ascii="HY신명조" w:eastAsia="HY신명조" w:hAnsi="Arial" w:cs="Arial" w:hint="eastAsia"/>
          <w:color w:val="auto"/>
          <w:sz w:val="20"/>
          <w:szCs w:val="20"/>
        </w:rPr>
        <w:t>미국산 쇠고기를 수입하지 말아야 하는 이유, 즉 국민들이 대규모 촛불 시위를 하고 있는 이유가 무엇일까</w:t>
      </w:r>
      <w:r>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 xml:space="preserve">여러 가지 해석이 가능하다. 예를 들어서, 미국에 굴복하는 듯한 외교가 싫어서 미국산 쇠고기를 수입하지 말아야 한다는 사람도 있을 것이다.  대통령이 국민을 무시하는 듯 해서 촛불을 들었다는 사람도 있을 것이다. 누군가의 음모론처럼 과거정권(김대중, 노무현)의 일부 세력들이 사회 불안을 조장하기 위해서 정부 정책에 반대하기 </w:t>
      </w:r>
      <w:proofErr w:type="spellStart"/>
      <w:r w:rsidRPr="00A63AA3">
        <w:rPr>
          <w:rFonts w:ascii="HY신명조" w:eastAsia="HY신명조" w:hAnsi="Arial" w:cs="Arial" w:hint="eastAsia"/>
          <w:color w:val="auto"/>
          <w:sz w:val="20"/>
          <w:szCs w:val="20"/>
        </w:rPr>
        <w:t>위해서라고</w:t>
      </w:r>
      <w:proofErr w:type="spellEnd"/>
      <w:r w:rsidRPr="00A63AA3">
        <w:rPr>
          <w:rFonts w:ascii="HY신명조" w:eastAsia="HY신명조" w:hAnsi="Arial" w:cs="Arial" w:hint="eastAsia"/>
          <w:color w:val="auto"/>
          <w:sz w:val="20"/>
          <w:szCs w:val="20"/>
        </w:rPr>
        <w:t xml:space="preserve"> 말하는 사람도 있을 것이다(이러한 음모론을 주장하며 피해의식을 가지면서 국정원의 댓글 사건과 같은 정치개입이 시작되었다).</w:t>
      </w:r>
      <w:r w:rsidRPr="00A63AA3">
        <w:rPr>
          <w:rFonts w:ascii="HY신명조" w:eastAsia="HY신명조" w:hAnsi="Arial" w:cs="Arial"/>
          <w:color w:val="auto"/>
          <w:sz w:val="20"/>
          <w:szCs w:val="20"/>
        </w:rPr>
        <w:t xml:space="preserve"> </w:t>
      </w:r>
      <w:r w:rsidRPr="00A63AA3">
        <w:rPr>
          <w:rFonts w:ascii="HY신명조" w:eastAsia="HY신명조" w:hAnsi="Arial" w:cs="Arial" w:hint="eastAsia"/>
          <w:color w:val="auto"/>
          <w:sz w:val="20"/>
          <w:szCs w:val="20"/>
        </w:rPr>
        <w:t>그럼에도 촛불 시위에 참여한 사람들이 말하는 가장 큰 합리적인 이유는 무엇이었을까? 그들도 명분이 있어서 촛불을 들었을 것이다. 그들의 명분이 무엇이었을까? 국민 건강을 위해서이다. 오랜 시간동안, 광우병 이슈와 같은 국민의 건강을 이유로 미국 쇠고기 수입을 거부해 왔는데, 하루 아침에 수입을 개방하는 것이 이해가 가지 않는다. 국민 건강이 그렇게 우스운 존재가 아니라는 항변이다. 이러한 상황을</w:t>
      </w:r>
      <w:r>
        <w:rPr>
          <w:rFonts w:ascii="HY신명조" w:eastAsia="HY신명조" w:hAnsi="Arial" w:cs="Arial" w:hint="eastAsia"/>
          <w:color w:val="auto"/>
          <w:sz w:val="20"/>
          <w:szCs w:val="20"/>
        </w:rPr>
        <w:t xml:space="preserve"> </w:t>
      </w:r>
      <w:proofErr w:type="gramStart"/>
      <w:r>
        <w:rPr>
          <w:rFonts w:ascii="HY신명조" w:eastAsia="HY신명조" w:hAnsi="Arial" w:cs="Arial" w:hint="eastAsia"/>
          <w:color w:val="auto"/>
          <w:sz w:val="20"/>
          <w:szCs w:val="20"/>
        </w:rPr>
        <w:t>Fig.1</w:t>
      </w:r>
      <w:r w:rsidRPr="00A63AA3">
        <w:rPr>
          <w:rFonts w:ascii="HY신명조" w:eastAsia="HY신명조" w:hAnsi="Arial" w:cs="Arial" w:hint="eastAsia"/>
          <w:color w:val="auto"/>
          <w:sz w:val="20"/>
          <w:szCs w:val="20"/>
        </w:rPr>
        <w:t>에서</w:t>
      </w:r>
      <w:proofErr w:type="gramEnd"/>
      <w:r w:rsidRPr="00A63AA3">
        <w:rPr>
          <w:rFonts w:ascii="HY신명조" w:eastAsia="HY신명조" w:hAnsi="Arial" w:cs="Arial" w:hint="eastAsia"/>
          <w:color w:val="auto"/>
          <w:sz w:val="20"/>
          <w:szCs w:val="20"/>
        </w:rPr>
        <w:t xml:space="preserve"> 모순분석으로 정리하고 있다</w:t>
      </w:r>
      <w:r>
        <w:rPr>
          <w:rFonts w:ascii="HY신명조" w:eastAsia="HY신명조" w:hAnsi="Arial" w:cs="Arial" w:hint="eastAsia"/>
          <w:color w:val="auto"/>
          <w:sz w:val="20"/>
          <w:szCs w:val="20"/>
        </w:rPr>
        <w:t>.</w:t>
      </w:r>
    </w:p>
    <w:p w:rsidR="00A63AA3" w:rsidRDefault="00A63AA3" w:rsidP="004525A5">
      <w:pPr>
        <w:pStyle w:val="a3"/>
        <w:spacing w:line="264" w:lineRule="auto"/>
        <w:ind w:firstLineChars="200" w:firstLine="328"/>
        <w:rPr>
          <w:rFonts w:ascii="HY신명조" w:eastAsia="HY신명조" w:hAnsi="Arial" w:cs="Arial"/>
          <w:color w:val="auto"/>
          <w:sz w:val="20"/>
          <w:szCs w:val="20"/>
        </w:rPr>
      </w:pPr>
      <w:r w:rsidRPr="00A63AA3">
        <w:rPr>
          <w:rFonts w:ascii="HY신명조" w:eastAsia="HY신명조" w:hAnsi="Arial" w:cs="Arial" w:hint="eastAsia"/>
          <w:color w:val="auto"/>
          <w:sz w:val="20"/>
          <w:szCs w:val="20"/>
        </w:rPr>
        <w:t xml:space="preserve">해결책의 방향은 2가지가 있다. </w:t>
      </w:r>
      <w:proofErr w:type="gramStart"/>
      <w:r w:rsidRPr="00A63AA3">
        <w:rPr>
          <w:rFonts w:ascii="HY신명조" w:eastAsia="HY신명조" w:hAnsi="Arial" w:cs="Arial" w:hint="eastAsia"/>
          <w:color w:val="auto"/>
          <w:sz w:val="20"/>
          <w:szCs w:val="20"/>
        </w:rPr>
        <w:t>Fig.1에</w:t>
      </w:r>
      <w:proofErr w:type="gramEnd"/>
      <w:r w:rsidRPr="00A63AA3">
        <w:rPr>
          <w:rFonts w:ascii="HY신명조" w:eastAsia="HY신명조" w:hAnsi="Arial" w:cs="Arial" w:hint="eastAsia"/>
          <w:color w:val="auto"/>
          <w:sz w:val="20"/>
          <w:szCs w:val="20"/>
        </w:rPr>
        <w:t xml:space="preserve"> 보여지는 1번 방향으로 ‘쇠고기 수입 개방을 막아내면서 FTA를 체결하는 </w:t>
      </w:r>
      <w:proofErr w:type="spellStart"/>
      <w:r w:rsidRPr="00A63AA3">
        <w:rPr>
          <w:rFonts w:ascii="HY신명조" w:eastAsia="HY신명조" w:hAnsi="Arial" w:cs="Arial" w:hint="eastAsia"/>
          <w:color w:val="auto"/>
          <w:sz w:val="20"/>
          <w:szCs w:val="20"/>
        </w:rPr>
        <w:t>방법’이</w:t>
      </w:r>
      <w:proofErr w:type="spellEnd"/>
      <w:r w:rsidRPr="00A63AA3">
        <w:rPr>
          <w:rFonts w:ascii="HY신명조" w:eastAsia="HY신명조" w:hAnsi="Arial" w:cs="Arial" w:hint="eastAsia"/>
          <w:color w:val="auto"/>
          <w:sz w:val="20"/>
          <w:szCs w:val="20"/>
        </w:rPr>
        <w:t xml:space="preserve"> 있고, 2번 방향으로 ‘쇠고기 수입 개방을 하면서도 국민의 건강을 지키는 </w:t>
      </w:r>
      <w:proofErr w:type="spellStart"/>
      <w:r w:rsidRPr="00A63AA3">
        <w:rPr>
          <w:rFonts w:ascii="HY신명조" w:eastAsia="HY신명조" w:hAnsi="Arial" w:cs="Arial" w:hint="eastAsia"/>
          <w:color w:val="auto"/>
          <w:sz w:val="20"/>
          <w:szCs w:val="20"/>
        </w:rPr>
        <w:t>방법’이</w:t>
      </w:r>
      <w:proofErr w:type="spellEnd"/>
      <w:r w:rsidRPr="00A63AA3">
        <w:rPr>
          <w:rFonts w:ascii="HY신명조" w:eastAsia="HY신명조" w:hAnsi="Arial" w:cs="Arial" w:hint="eastAsia"/>
          <w:color w:val="auto"/>
          <w:sz w:val="20"/>
          <w:szCs w:val="20"/>
        </w:rPr>
        <w:t xml:space="preserve"> 있다. 모순분석 기법에 의하면, 거의 대부분의 구체적인 아이디어들이 이 2가지 방향에 포함될 것이다</w:t>
      </w:r>
      <w:r w:rsidR="004525A5">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과거 노무현 대통령의 방법은 1번이었다. 쇠고기 수입 개방 압력을 이겨내면서 FTA협상안을 체결하였지 않은가? 그렇다면 노무현 대통령의 많은 것들을 싫어했던 이명박 대통령의 방법은 2번이 되어야 하지 않을까? 쇠고기 수입을 개방하면서도 국민의 건강을 지키는 방향으로 처음부터 이명박 대통령은 고민을 했어야 한다</w:t>
      </w:r>
      <w:r>
        <w:rPr>
          <w:rFonts w:ascii="HY신명조" w:eastAsia="HY신명조" w:hAnsi="Arial" w:cs="Arial" w:hint="eastAsia"/>
          <w:color w:val="auto"/>
          <w:sz w:val="20"/>
          <w:szCs w:val="20"/>
        </w:rPr>
        <w:t>.</w:t>
      </w:r>
      <w:r w:rsidR="004525A5">
        <w:rPr>
          <w:rFonts w:ascii="HY신명조" w:eastAsia="HY신명조" w:hAnsi="Arial" w:cs="Arial" w:hint="eastAsia"/>
          <w:color w:val="auto"/>
          <w:sz w:val="20"/>
          <w:szCs w:val="20"/>
        </w:rPr>
        <w:t xml:space="preserve"> </w:t>
      </w:r>
      <w:r w:rsidRPr="00A63AA3">
        <w:rPr>
          <w:rFonts w:ascii="HY신명조" w:eastAsia="HY신명조" w:hAnsi="Arial" w:cs="Arial" w:hint="eastAsia"/>
          <w:color w:val="auto"/>
          <w:sz w:val="20"/>
          <w:szCs w:val="20"/>
        </w:rPr>
        <w:t xml:space="preserve">실제로 2008년 4월에 이명박 대통령이 미국을 방문해서 협상을 할 때, 미국 협상단도 ‘수입을 개방하면서도 한국 정부가 우려해 왔던 식품 안전성 문제를 만족할’ 방법을 준비하고 있었을 것이다. 상대방이 어떻게 나올지를 미리 예상하고 준비하는 것이 협상의 기본 태도이다. 예를 들어, 36개월 이하의 소를 수입 대상으로 하고, 광우병 관련 주요 위험 부위의 수입을 제한하는 등의 협상 카드를 준비하고 있었을 것이다. 그런데, 미국에 오자 마자 무조건적인 쇠고기 수입 개방을 </w:t>
      </w:r>
      <w:proofErr w:type="spellStart"/>
      <w:r w:rsidRPr="00A63AA3">
        <w:rPr>
          <w:rFonts w:ascii="HY신명조" w:eastAsia="HY신명조" w:hAnsi="Arial" w:cs="Arial" w:hint="eastAsia"/>
          <w:color w:val="auto"/>
          <w:sz w:val="20"/>
          <w:szCs w:val="20"/>
        </w:rPr>
        <w:t>하겠다니</w:t>
      </w:r>
      <w:proofErr w:type="spellEnd"/>
      <w:r w:rsidRPr="00A63AA3">
        <w:rPr>
          <w:rFonts w:ascii="HY신명조" w:eastAsia="HY신명조" w:hAnsi="Arial" w:cs="Arial" w:hint="eastAsia"/>
          <w:color w:val="auto"/>
          <w:sz w:val="20"/>
          <w:szCs w:val="20"/>
        </w:rPr>
        <w:t>, 오히려 미국 협상단이 놀랐을 것이다.</w:t>
      </w:r>
      <w:r w:rsidR="00A502DD">
        <w:rPr>
          <w:rFonts w:ascii="HY신명조" w:eastAsia="HY신명조" w:hAnsi="Arial" w:cs="Arial"/>
          <w:color w:val="auto"/>
          <w:sz w:val="20"/>
          <w:szCs w:val="20"/>
        </w:rPr>
        <w:t xml:space="preserve"> </w:t>
      </w:r>
    </w:p>
    <w:p w:rsidR="00800AFB" w:rsidRDefault="00800AFB" w:rsidP="004525A5">
      <w:pPr>
        <w:pStyle w:val="a3"/>
        <w:spacing w:line="264" w:lineRule="auto"/>
        <w:ind w:firstLineChars="200" w:firstLine="328"/>
        <w:rPr>
          <w:rFonts w:ascii="HY신명조" w:eastAsia="HY신명조" w:hAnsi="Arial" w:cs="Arial"/>
          <w:color w:val="auto"/>
          <w:sz w:val="20"/>
          <w:szCs w:val="20"/>
        </w:rPr>
      </w:pPr>
    </w:p>
    <w:p w:rsidR="00A63AA3" w:rsidRDefault="00A63AA3" w:rsidP="007B3E11">
      <w:pPr>
        <w:pStyle w:val="a3"/>
        <w:spacing w:line="264" w:lineRule="auto"/>
        <w:ind w:firstLineChars="200" w:firstLine="368"/>
        <w:jc w:val="center"/>
        <w:rPr>
          <w:rFonts w:ascii="HY신명조" w:eastAsia="HY신명조" w:hAnsi="Arial" w:cs="Arial"/>
          <w:color w:val="auto"/>
          <w:sz w:val="20"/>
          <w:szCs w:val="20"/>
        </w:rPr>
      </w:pPr>
      <w:r w:rsidRPr="003444B4">
        <w:rPr>
          <w:rFonts w:ascii="HY신명조" w:eastAsia="HY신명조" w:hAnsi="Arial" w:cs="Arial"/>
          <w:noProof/>
          <w:sz w:val="20"/>
          <w:szCs w:val="20"/>
        </w:rPr>
        <w:drawing>
          <wp:inline distT="0" distB="0" distL="0" distR="0" wp14:anchorId="2E1866CA" wp14:editId="792C28B9">
            <wp:extent cx="2700068" cy="1978062"/>
            <wp:effectExtent l="0" t="0" r="5080" b="3175"/>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descr="http://businessmodelzen.com/wp-content/uploads/2013/06/bmz_canvas.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58101" cy="2020577"/>
                    </a:xfrm>
                    <a:prstGeom prst="rect">
                      <a:avLst/>
                    </a:prstGeom>
                    <a:noFill/>
                    <a:extLst/>
                  </pic:spPr>
                </pic:pic>
              </a:graphicData>
            </a:graphic>
          </wp:inline>
        </w:drawing>
      </w:r>
    </w:p>
    <w:p w:rsidR="00A63AA3" w:rsidRDefault="007B3E11" w:rsidP="007B3E11">
      <w:pPr>
        <w:pStyle w:val="a3"/>
        <w:spacing w:line="264" w:lineRule="auto"/>
        <w:ind w:firstLineChars="200" w:firstLine="323"/>
        <w:jc w:val="center"/>
        <w:rPr>
          <w:rFonts w:ascii="HY신명조" w:eastAsia="HY신명조" w:hAnsi="Arial" w:cs="Arial"/>
          <w:color w:val="auto"/>
          <w:sz w:val="20"/>
          <w:szCs w:val="20"/>
        </w:rPr>
      </w:pPr>
      <w:r>
        <w:rPr>
          <w:spacing w:val="0"/>
          <w:w w:val="90"/>
        </w:rPr>
        <w:t>Fig.1</w:t>
      </w:r>
      <w:r w:rsidR="00A63AA3">
        <w:rPr>
          <w:spacing w:val="0"/>
          <w:w w:val="90"/>
        </w:rPr>
        <w:t xml:space="preserve"> </w:t>
      </w:r>
      <w:r w:rsidR="00EC3A3F">
        <w:rPr>
          <w:rFonts w:hint="eastAsia"/>
          <w:spacing w:val="0"/>
          <w:w w:val="90"/>
        </w:rPr>
        <w:t>Contradiction Analysis Diagram in Trade</w:t>
      </w:r>
    </w:p>
    <w:p w:rsidR="007B3E11" w:rsidRPr="007B3E11" w:rsidRDefault="007B3E11" w:rsidP="007B3E11">
      <w:pPr>
        <w:pStyle w:val="a3"/>
        <w:spacing w:line="264" w:lineRule="auto"/>
        <w:ind w:firstLineChars="200" w:firstLine="328"/>
        <w:rPr>
          <w:rFonts w:ascii="HY신명조" w:eastAsia="HY신명조" w:hAnsi="Arial" w:cs="Arial"/>
          <w:color w:val="auto"/>
          <w:sz w:val="20"/>
          <w:szCs w:val="20"/>
        </w:rPr>
      </w:pPr>
      <w:r w:rsidRPr="007B3E11">
        <w:rPr>
          <w:rFonts w:ascii="HY신명조" w:eastAsia="HY신명조" w:hAnsi="Arial" w:cs="Arial" w:hint="eastAsia"/>
          <w:color w:val="auto"/>
          <w:sz w:val="20"/>
          <w:szCs w:val="20"/>
        </w:rPr>
        <w:lastRenderedPageBreak/>
        <w:t xml:space="preserve">4월부터 시작된 광우병 사태는 5,6월 정점을 지나 9월에 대통령 담화문 형식으로 국민들에게 대책을 직접 </w:t>
      </w:r>
      <w:r>
        <w:rPr>
          <w:rFonts w:ascii="HY신명조" w:eastAsia="HY신명조" w:hAnsi="Arial" w:cs="Arial" w:hint="eastAsia"/>
          <w:color w:val="auto"/>
          <w:sz w:val="20"/>
          <w:szCs w:val="20"/>
        </w:rPr>
        <w:t>발표한 후에</w:t>
      </w:r>
      <w:r w:rsidRPr="007B3E11">
        <w:rPr>
          <w:rFonts w:ascii="HY신명조" w:eastAsia="HY신명조" w:hAnsi="Arial" w:cs="Arial" w:hint="eastAsia"/>
          <w:color w:val="auto"/>
          <w:sz w:val="20"/>
          <w:szCs w:val="20"/>
        </w:rPr>
        <w:t xml:space="preserve"> 잠잠해졌다. 담화문 내용은 쇠고기 수입을 개방하면서도 국민들의 건강은 지키는 방향의 대책들이었다. 36개월 이하의 소만 수입하고 5개 위험 부위는 수입하지 않기로 하였다</w:t>
      </w:r>
      <w:r>
        <w:rPr>
          <w:rFonts w:ascii="HY신명조" w:eastAsia="HY신명조" w:hAnsi="Arial" w:cs="Arial" w:hint="eastAsia"/>
          <w:color w:val="auto"/>
          <w:sz w:val="20"/>
          <w:szCs w:val="20"/>
        </w:rPr>
        <w:t xml:space="preserve">. </w:t>
      </w:r>
    </w:p>
    <w:p w:rsidR="00A63AA3" w:rsidRPr="007B3E11" w:rsidRDefault="007B3E11" w:rsidP="007B3E11">
      <w:pPr>
        <w:pStyle w:val="a3"/>
        <w:spacing w:line="264" w:lineRule="auto"/>
        <w:ind w:firstLineChars="200" w:firstLine="328"/>
        <w:rPr>
          <w:rFonts w:ascii="HY신명조" w:eastAsia="HY신명조" w:hAnsi="Arial" w:cs="Arial"/>
          <w:color w:val="auto"/>
          <w:sz w:val="20"/>
          <w:szCs w:val="20"/>
        </w:rPr>
      </w:pPr>
      <w:r w:rsidRPr="007B3E11">
        <w:rPr>
          <w:rFonts w:ascii="HY신명조" w:eastAsia="HY신명조" w:hAnsi="Arial" w:cs="Arial" w:hint="eastAsia"/>
          <w:color w:val="auto"/>
          <w:sz w:val="20"/>
          <w:szCs w:val="20"/>
        </w:rPr>
        <w:t xml:space="preserve">처음부터 이 방향으로 대책을 세웠어야 하는 것이 정부의 기본적인 </w:t>
      </w:r>
      <w:r>
        <w:rPr>
          <w:rFonts w:ascii="HY신명조" w:eastAsia="HY신명조" w:hAnsi="Arial" w:cs="Arial" w:hint="eastAsia"/>
          <w:color w:val="auto"/>
          <w:sz w:val="20"/>
          <w:szCs w:val="20"/>
        </w:rPr>
        <w:t>능력임에</w:t>
      </w:r>
      <w:r w:rsidRPr="007B3E11">
        <w:rPr>
          <w:rFonts w:ascii="HY신명조" w:eastAsia="HY신명조" w:hAnsi="Arial" w:cs="Arial" w:hint="eastAsia"/>
          <w:color w:val="auto"/>
          <w:sz w:val="20"/>
          <w:szCs w:val="20"/>
        </w:rPr>
        <w:t xml:space="preserve">도 불구하고, 이명박 대통령은 담화문 형식을 빌어 말로만 사과하고, 끝까지 마무리가 깔끔하지 못했다. 담화문 발표로 깨끗이 사과하고 마무리를 </w:t>
      </w:r>
      <w:r>
        <w:rPr>
          <w:rFonts w:ascii="HY신명조" w:eastAsia="HY신명조" w:hAnsi="Arial" w:cs="Arial" w:hint="eastAsia"/>
          <w:color w:val="auto"/>
          <w:sz w:val="20"/>
          <w:szCs w:val="20"/>
        </w:rPr>
        <w:t>하여</w:t>
      </w:r>
      <w:r w:rsidRPr="007B3E11">
        <w:rPr>
          <w:rFonts w:ascii="HY신명조" w:eastAsia="HY신명조" w:hAnsi="Arial" w:cs="Arial" w:hint="eastAsia"/>
          <w:color w:val="auto"/>
          <w:sz w:val="20"/>
          <w:szCs w:val="20"/>
        </w:rPr>
        <w:t xml:space="preserve">도 </w:t>
      </w:r>
      <w:r>
        <w:rPr>
          <w:rFonts w:ascii="HY신명조" w:eastAsia="HY신명조" w:hAnsi="Arial" w:cs="Arial" w:hint="eastAsia"/>
          <w:color w:val="auto"/>
          <w:sz w:val="20"/>
          <w:szCs w:val="20"/>
        </w:rPr>
        <w:t>좋았겠지만</w:t>
      </w:r>
      <w:r w:rsidRPr="007B3E11">
        <w:rPr>
          <w:rFonts w:ascii="HY신명조" w:eastAsia="HY신명조" w:hAnsi="Arial" w:cs="Arial" w:hint="eastAsia"/>
          <w:color w:val="auto"/>
          <w:sz w:val="20"/>
          <w:szCs w:val="20"/>
        </w:rPr>
        <w:t>, 당시 관련 장관이 개인적 명예훼손으로 MBC PD 수첩 제작진을 고소하여 대법원 판결까지 끌고 갔고, 국정원의 국내 정치 개입이 조직적으로 시작되었다.</w:t>
      </w:r>
    </w:p>
    <w:p w:rsidR="005F0448" w:rsidRDefault="005F0448" w:rsidP="005F0448">
      <w:pPr>
        <w:pStyle w:val="a3"/>
        <w:spacing w:line="264" w:lineRule="auto"/>
        <w:ind w:firstLineChars="200" w:firstLine="328"/>
        <w:rPr>
          <w:rFonts w:ascii="HY신명조" w:eastAsia="HY신명조" w:hAnsi="Arial" w:cs="Arial"/>
          <w:color w:val="auto"/>
          <w:sz w:val="20"/>
          <w:szCs w:val="20"/>
        </w:rPr>
      </w:pPr>
    </w:p>
    <w:p w:rsidR="000451ED" w:rsidRDefault="007B3E11" w:rsidP="005F0448">
      <w:pPr>
        <w:pStyle w:val="a3"/>
        <w:numPr>
          <w:ilvl w:val="0"/>
          <w:numId w:val="9"/>
        </w:numPr>
        <w:spacing w:line="264" w:lineRule="auto"/>
        <w:ind w:firstLineChars="0"/>
        <w:rPr>
          <w:rFonts w:ascii="HY신명조" w:eastAsia="HY신명조" w:hAnsi="Arial" w:cs="Arial"/>
          <w:color w:val="auto"/>
          <w:sz w:val="20"/>
          <w:szCs w:val="20"/>
        </w:rPr>
      </w:pPr>
      <w:r>
        <w:rPr>
          <w:rFonts w:ascii="HY신명조" w:eastAsia="HY신명조" w:hAnsi="Arial" w:cs="Arial" w:hint="eastAsia"/>
          <w:color w:val="auto"/>
          <w:sz w:val="20"/>
          <w:szCs w:val="20"/>
        </w:rPr>
        <w:t>2</w:t>
      </w:r>
      <w:r>
        <w:rPr>
          <w:rFonts w:ascii="HY신명조" w:eastAsia="HY신명조" w:hAnsi="Arial" w:cs="Arial"/>
          <w:color w:val="auto"/>
          <w:sz w:val="20"/>
          <w:szCs w:val="20"/>
        </w:rPr>
        <w:t>012</w:t>
      </w:r>
      <w:r>
        <w:rPr>
          <w:rFonts w:ascii="HY신명조" w:eastAsia="HY신명조" w:hAnsi="Arial" w:cs="Arial" w:hint="eastAsia"/>
          <w:color w:val="auto"/>
          <w:sz w:val="20"/>
          <w:szCs w:val="20"/>
        </w:rPr>
        <w:t xml:space="preserve">년 19대 총선과 </w:t>
      </w:r>
      <w:r>
        <w:rPr>
          <w:rFonts w:ascii="HY신명조" w:eastAsia="HY신명조" w:hAnsi="Arial" w:cs="Arial"/>
          <w:color w:val="auto"/>
          <w:sz w:val="20"/>
          <w:szCs w:val="20"/>
        </w:rPr>
        <w:t xml:space="preserve">FTA </w:t>
      </w:r>
      <w:r>
        <w:rPr>
          <w:rFonts w:ascii="HY신명조" w:eastAsia="HY신명조" w:hAnsi="Arial" w:cs="Arial" w:hint="eastAsia"/>
          <w:color w:val="auto"/>
          <w:sz w:val="20"/>
          <w:szCs w:val="20"/>
        </w:rPr>
        <w:t>재협상</w:t>
      </w:r>
      <w:r w:rsidR="00EA5722">
        <w:rPr>
          <w:rFonts w:ascii="HY신명조" w:eastAsia="HY신명조" w:hAnsi="Arial" w:cs="Arial"/>
          <w:sz w:val="20"/>
          <w:szCs w:val="20"/>
          <w:vertAlign w:val="superscript"/>
        </w:rPr>
        <w:t>(3</w:t>
      </w:r>
      <w:r w:rsidR="00EA5722">
        <w:rPr>
          <w:rFonts w:ascii="HY신명조" w:eastAsia="HY신명조" w:hAnsi="Arial" w:cs="Arial" w:hint="eastAsia"/>
          <w:sz w:val="20"/>
          <w:szCs w:val="20"/>
          <w:vertAlign w:val="superscript"/>
        </w:rPr>
        <w:t>)</w:t>
      </w:r>
    </w:p>
    <w:p w:rsidR="007B3E11" w:rsidRPr="00800AFB" w:rsidRDefault="007B3E11" w:rsidP="00800AFB">
      <w:pPr>
        <w:pStyle w:val="a3"/>
        <w:spacing w:line="264" w:lineRule="auto"/>
        <w:ind w:firstLineChars="160" w:firstLine="262"/>
        <w:rPr>
          <w:rFonts w:ascii="HY신명조" w:eastAsia="HY신명조" w:hAnsi="Arial" w:cs="Arial"/>
          <w:color w:val="auto"/>
          <w:sz w:val="20"/>
          <w:szCs w:val="20"/>
        </w:rPr>
      </w:pPr>
      <w:r w:rsidRPr="007B3E11">
        <w:rPr>
          <w:rFonts w:ascii="HY신명조" w:eastAsia="HY신명조" w:hAnsi="Arial" w:cs="Arial" w:hint="eastAsia"/>
          <w:color w:val="auto"/>
          <w:sz w:val="20"/>
          <w:szCs w:val="20"/>
        </w:rPr>
        <w:t xml:space="preserve">2012년 19대 국회의원 총선에서 민주당은 야권연대를 </w:t>
      </w:r>
      <w:r>
        <w:rPr>
          <w:rFonts w:ascii="HY신명조" w:eastAsia="HY신명조" w:hAnsi="Arial" w:cs="Arial" w:hint="eastAsia"/>
          <w:color w:val="auto"/>
          <w:sz w:val="20"/>
          <w:szCs w:val="20"/>
        </w:rPr>
        <w:t>이루었</w:t>
      </w:r>
      <w:r w:rsidRPr="007B3E11">
        <w:rPr>
          <w:rFonts w:ascii="HY신명조" w:eastAsia="HY신명조" w:hAnsi="Arial" w:cs="Arial" w:hint="eastAsia"/>
          <w:color w:val="auto"/>
          <w:sz w:val="20"/>
          <w:szCs w:val="20"/>
        </w:rPr>
        <w:t xml:space="preserve">다. 이 때 민주당은 통합진보당과의 야권연대를 </w:t>
      </w:r>
      <w:r>
        <w:rPr>
          <w:rFonts w:ascii="HY신명조" w:eastAsia="HY신명조" w:hAnsi="Arial" w:cs="Arial" w:hint="eastAsia"/>
          <w:color w:val="auto"/>
          <w:sz w:val="20"/>
          <w:szCs w:val="20"/>
        </w:rPr>
        <w:t>이루</w:t>
      </w:r>
      <w:r w:rsidRPr="007B3E11">
        <w:rPr>
          <w:rFonts w:ascii="HY신명조" w:eastAsia="HY신명조" w:hAnsi="Arial" w:cs="Arial" w:hint="eastAsia"/>
          <w:color w:val="auto"/>
          <w:sz w:val="20"/>
          <w:szCs w:val="20"/>
        </w:rPr>
        <w:t>기 위해서 통합진보당에서 요구한 FTA 재협상안을 총선 공약으로 내밀었다</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이에 대해서 당시 많은 국민들이 쉽게 이해가 가지 않았을 것이다. 이미 양국의 실무진들이 오랜 시간 협상을 통해 FTA 협약을 체결하고서 양국의 국회 비준을 앞두고 있는데, 과연 야당이 총선에서 승리를 거두었다고 해서 FTA 협상안을 재협상해야 하는가를 두고 걱정을 많이 했다. 미국 정부와 한국 정부간에 맺은 나라와 나라</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간의 협약인데, 이렇게 쉽게 없던 일로 하고 재협상을 미국에 요구한다면 국제사회에서 신뢰의 문제도 커질 것이다</w:t>
      </w:r>
      <w:r>
        <w:rPr>
          <w:rFonts w:ascii="HY신명조" w:eastAsia="HY신명조" w:hAnsi="Arial" w:cs="Arial" w:hint="eastAsia"/>
          <w:color w:val="auto"/>
          <w:sz w:val="20"/>
          <w:szCs w:val="20"/>
        </w:rPr>
        <w:t>.</w:t>
      </w:r>
      <w:r w:rsidR="00800AFB">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더군다나, FTA 협상안을 마련하고 체결했던 것이 민주당이 집권할 당시에 했던 일인데, 이제 와서 민주당이 야당이 되었다고 FTA 재협상을 총선 공약으로 주장하는 것은 이해하기가 어려웠다. 이에 대해서 19대 총선 선거운동 과정에서, 자신들이 FTA 협상을 잘 못 했다고 하면서, 그래도 고칠 건 고쳐야 된다고 주장하는 당시 민주당 정동영 의원</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등의 항변에 많은 국민들이 이건 아니라고 생각했을 것이다</w:t>
      </w:r>
      <w:r w:rsidR="00800AFB">
        <w:rPr>
          <w:rFonts w:ascii="HY신명조" w:eastAsia="HY신명조" w:hAnsi="Arial" w:cs="Arial" w:hint="eastAsia"/>
          <w:color w:val="auto"/>
          <w:sz w:val="20"/>
          <w:szCs w:val="20"/>
        </w:rPr>
        <w:t xml:space="preserve">. </w:t>
      </w:r>
    </w:p>
    <w:p w:rsidR="007B3E11" w:rsidRPr="007B3E11" w:rsidRDefault="007B3E11" w:rsidP="00800AFB">
      <w:pPr>
        <w:pStyle w:val="a3"/>
        <w:spacing w:line="264" w:lineRule="auto"/>
        <w:ind w:firstLineChars="160" w:firstLine="262"/>
        <w:rPr>
          <w:rFonts w:ascii="HY신명조" w:eastAsia="HY신명조" w:hAnsi="Arial" w:cs="Arial"/>
          <w:color w:val="auto"/>
          <w:sz w:val="20"/>
          <w:szCs w:val="20"/>
        </w:rPr>
      </w:pPr>
      <w:r w:rsidRPr="007B3E11">
        <w:rPr>
          <w:rFonts w:ascii="HY신명조" w:eastAsia="HY신명조" w:hAnsi="Arial" w:cs="Arial" w:hint="eastAsia"/>
          <w:color w:val="auto"/>
          <w:sz w:val="20"/>
          <w:szCs w:val="20"/>
        </w:rPr>
        <w:t>FTA 재협상을 총선 공약으로 내 걸어야 했던 민주당에서 국민들을 이렇게 설득했으면 어떨까? Fig. 1과 같이 노무현 대통령은 쇠고기를 수입하지 않으면서도 FTA 협상안을 체결하는 전략을 택했다. 협상이라는 것은 카드를 주고 받는 것이다. 당시 대한민국 정부는 쇠고기 수입을 막아</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내기 위해서 어쩔 수 없이 미국 정부에게 양보해야</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했던 어떤 카드가 있을 것이다. 뭔가를 내 주고 대신 어쩔 수 없이 쇠고기 수입을 막아내지 않았을까? 쇠고기 수입을 댓가로 미국 정부에게 양보했던 카드가 과연 무엇이었을까</w:t>
      </w:r>
      <w:r>
        <w:rPr>
          <w:rFonts w:ascii="HY신명조" w:eastAsia="HY신명조" w:hAnsi="Arial" w:cs="Arial" w:hint="eastAsia"/>
          <w:color w:val="auto"/>
          <w:sz w:val="20"/>
          <w:szCs w:val="20"/>
        </w:rPr>
        <w:t xml:space="preserve">? </w:t>
      </w:r>
    </w:p>
    <w:p w:rsidR="005F0448" w:rsidRPr="005F0448" w:rsidRDefault="007B3E11" w:rsidP="00800AFB">
      <w:pPr>
        <w:pStyle w:val="a3"/>
        <w:spacing w:line="264" w:lineRule="auto"/>
        <w:ind w:firstLineChars="160" w:firstLine="262"/>
        <w:rPr>
          <w:rFonts w:ascii="HY신명조" w:eastAsia="HY신명조" w:hAnsi="Arial" w:cs="Arial"/>
          <w:color w:val="auto"/>
          <w:sz w:val="20"/>
          <w:szCs w:val="20"/>
        </w:rPr>
      </w:pPr>
      <w:r w:rsidRPr="007B3E11">
        <w:rPr>
          <w:rFonts w:ascii="HY신명조" w:eastAsia="HY신명조" w:hAnsi="Arial" w:cs="Arial" w:hint="eastAsia"/>
          <w:color w:val="auto"/>
          <w:sz w:val="20"/>
          <w:szCs w:val="20"/>
        </w:rPr>
        <w:t>그것이 바로 투자자보호협정 조항 등과 같이 19대 총선에서 민주당이 악법</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조항이라고 지적했던 FTA 협상안 세부 내용이 아닐까? 과거 정부에서 쇠고기 수입을 하지 않는 조건으로 미국에게는 투자자보호협정 사안 등에 대해서 양보했다면, 바뀐 정부에서 쇠고기 수입을 개방한다면, 협상 당시 미국정부에게 양보했던 사항들에 대해서 다시 재협상을 해야 하는 것이 대한민국 국익을 위해서 반드시 해야 하는 일이 아니겠는가? 정권이 바뀌더라도 자국의 국익을 위해서는 단결된 힘을 보이는 미국의 저력이 느껴진다</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 xml:space="preserve">2008년의 광우병 사태와 2012년 총선에서의 사안은 </w:t>
      </w:r>
      <w:proofErr w:type="gramStart"/>
      <w:r w:rsidRPr="007B3E11">
        <w:rPr>
          <w:rFonts w:ascii="HY신명조" w:eastAsia="HY신명조" w:hAnsi="Arial" w:cs="Arial" w:hint="eastAsia"/>
          <w:color w:val="auto"/>
          <w:sz w:val="20"/>
          <w:szCs w:val="20"/>
        </w:rPr>
        <w:t>Fig.1의</w:t>
      </w:r>
      <w:proofErr w:type="gramEnd"/>
      <w:r w:rsidRPr="007B3E11">
        <w:rPr>
          <w:rFonts w:ascii="HY신명조" w:eastAsia="HY신명조" w:hAnsi="Arial" w:cs="Arial" w:hint="eastAsia"/>
          <w:color w:val="auto"/>
          <w:sz w:val="20"/>
          <w:szCs w:val="20"/>
        </w:rPr>
        <w:t xml:space="preserve"> 모순분석 도해를 통해서 ‘미처 생각하지 못한’ 이면을 이해할 수 있다. </w:t>
      </w:r>
    </w:p>
    <w:p w:rsidR="005F0448" w:rsidRDefault="005F0448" w:rsidP="005F0448">
      <w:pPr>
        <w:pStyle w:val="a3"/>
        <w:spacing w:line="264" w:lineRule="auto"/>
        <w:ind w:left="100" w:firstLine="164"/>
        <w:rPr>
          <w:rFonts w:ascii="HY신명조" w:eastAsia="HY신명조" w:hAnsi="Arial" w:cs="Arial"/>
          <w:color w:val="auto"/>
          <w:sz w:val="20"/>
          <w:szCs w:val="20"/>
        </w:rPr>
      </w:pPr>
    </w:p>
    <w:p w:rsidR="000451ED" w:rsidRDefault="007B3E11" w:rsidP="007B3E11">
      <w:pPr>
        <w:pStyle w:val="a3"/>
        <w:numPr>
          <w:ilvl w:val="0"/>
          <w:numId w:val="9"/>
        </w:numPr>
        <w:spacing w:line="264" w:lineRule="auto"/>
        <w:ind w:firstLineChars="0"/>
        <w:rPr>
          <w:rFonts w:ascii="HY신명조" w:eastAsia="HY신명조" w:hAnsi="Arial" w:cs="Arial"/>
          <w:color w:val="auto"/>
          <w:sz w:val="20"/>
          <w:szCs w:val="20"/>
        </w:rPr>
      </w:pPr>
      <w:r w:rsidRPr="007B3E11">
        <w:rPr>
          <w:rFonts w:ascii="HY신명조" w:eastAsia="HY신명조" w:hAnsi="Arial" w:cs="Arial" w:hint="eastAsia"/>
          <w:color w:val="auto"/>
          <w:sz w:val="20"/>
          <w:szCs w:val="20"/>
        </w:rPr>
        <w:t>2012년 대선 과정, 안철수 후보의 야권 후보 사퇴</w:t>
      </w:r>
      <w:r w:rsidR="00EA5722">
        <w:rPr>
          <w:rFonts w:ascii="HY신명조" w:eastAsia="HY신명조" w:hAnsi="Arial" w:cs="Arial"/>
          <w:sz w:val="20"/>
          <w:szCs w:val="20"/>
          <w:vertAlign w:val="superscript"/>
        </w:rPr>
        <w:t>(4</w:t>
      </w:r>
      <w:r w:rsidR="00EA5722">
        <w:rPr>
          <w:rFonts w:ascii="HY신명조" w:eastAsia="HY신명조" w:hAnsi="Arial" w:cs="Arial" w:hint="eastAsia"/>
          <w:sz w:val="20"/>
          <w:szCs w:val="20"/>
          <w:vertAlign w:val="superscript"/>
        </w:rPr>
        <w:t>)</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2012년 대선 과정에서 많은 국민들이 이해하기 어려운 사건이 벌어졌다. 대다수의 국민들이 당황하였다. 안철수 야권 후보가 갑자기 야권 대선 후보 사퇴를 발표하고 여수로 가버린 것이다</w:t>
      </w:r>
      <w:r>
        <w:rPr>
          <w:rFonts w:ascii="HY신명조" w:eastAsia="HY신명조" w:hAnsi="Arial" w:cs="Arial" w:hint="eastAsia"/>
          <w:color w:val="auto"/>
          <w:sz w:val="20"/>
          <w:szCs w:val="20"/>
        </w:rPr>
        <w:t xml:space="preserve">. </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왜 그랬을까? 많은 국민들은 아름다운 후보 단일화가 아니라며 안타까워하기도 했다. 당시 안철수 후보가 보여준 행동은 이해하기 아주 어려운 행동이었다. 이렇듯 논리적으로 이해하기 어려운 상황에서는 모순을 분석해보는 것이 도움이 된다</w:t>
      </w:r>
      <w:r>
        <w:rPr>
          <w:rFonts w:ascii="HY신명조" w:eastAsia="HY신명조" w:hAnsi="Arial" w:cs="Arial" w:hint="eastAsia"/>
          <w:color w:val="auto"/>
          <w:sz w:val="20"/>
          <w:szCs w:val="20"/>
        </w:rPr>
        <w:t>.</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Pr>
          <w:rFonts w:ascii="HY신명조" w:eastAsia="HY신명조" w:hAnsi="Arial" w:cs="Arial" w:hint="eastAsia"/>
          <w:color w:val="auto"/>
          <w:sz w:val="20"/>
          <w:szCs w:val="20"/>
        </w:rPr>
        <w:t>추측한다면</w:t>
      </w:r>
      <w:r w:rsidRPr="007B3E11">
        <w:rPr>
          <w:rFonts w:ascii="HY신명조" w:eastAsia="HY신명조" w:hAnsi="Arial" w:cs="Arial" w:hint="eastAsia"/>
          <w:color w:val="auto"/>
          <w:sz w:val="20"/>
          <w:szCs w:val="20"/>
        </w:rPr>
        <w:t>, 당시 안철수 후보가 가장 원했던 것은 ‘새 정치, 정치</w:t>
      </w:r>
      <w:r>
        <w:rPr>
          <w:rFonts w:ascii="HY신명조" w:eastAsia="HY신명조" w:hAnsi="Arial" w:cs="Arial" w:hint="eastAsia"/>
          <w:color w:val="auto"/>
          <w:sz w:val="20"/>
          <w:szCs w:val="20"/>
        </w:rPr>
        <w:t xml:space="preserve"> </w:t>
      </w:r>
      <w:proofErr w:type="spellStart"/>
      <w:r w:rsidRPr="007B3E11">
        <w:rPr>
          <w:rFonts w:ascii="HY신명조" w:eastAsia="HY신명조" w:hAnsi="Arial" w:cs="Arial" w:hint="eastAsia"/>
          <w:color w:val="auto"/>
          <w:sz w:val="20"/>
          <w:szCs w:val="20"/>
        </w:rPr>
        <w:t>혁신’이었다고</w:t>
      </w:r>
      <w:proofErr w:type="spellEnd"/>
      <w:r w:rsidRPr="007B3E11">
        <w:rPr>
          <w:rFonts w:ascii="HY신명조" w:eastAsia="HY신명조" w:hAnsi="Arial" w:cs="Arial" w:hint="eastAsia"/>
          <w:color w:val="auto"/>
          <w:sz w:val="20"/>
          <w:szCs w:val="20"/>
        </w:rPr>
        <w:t xml:space="preserve"> 생각한다. 깨끗한 정치를 위한 정치혁신이 안철수 당시 후보가 구현하고자 했던 이상이었다고 생각한다(‘국민을 위한 </w:t>
      </w:r>
      <w:proofErr w:type="spellStart"/>
      <w:r w:rsidRPr="007B3E11">
        <w:rPr>
          <w:rFonts w:ascii="HY신명조" w:eastAsia="HY신명조" w:hAnsi="Arial" w:cs="Arial" w:hint="eastAsia"/>
          <w:color w:val="auto"/>
          <w:sz w:val="20"/>
          <w:szCs w:val="20"/>
        </w:rPr>
        <w:t>정치’라는</w:t>
      </w:r>
      <w:proofErr w:type="spellEnd"/>
      <w:r w:rsidRPr="007B3E11">
        <w:rPr>
          <w:rFonts w:ascii="HY신명조" w:eastAsia="HY신명조" w:hAnsi="Arial" w:cs="Arial" w:hint="eastAsia"/>
          <w:color w:val="auto"/>
          <w:sz w:val="20"/>
          <w:szCs w:val="20"/>
        </w:rPr>
        <w:t xml:space="preserve"> 표현은 2016년 총선에서 안철수 후보가 내세운 슬로건이다. 2012년 대선 당시의 안철수 후보가 내세웠던 ‘깨끗한 </w:t>
      </w:r>
      <w:proofErr w:type="spellStart"/>
      <w:r w:rsidRPr="007B3E11">
        <w:rPr>
          <w:rFonts w:ascii="HY신명조" w:eastAsia="HY신명조" w:hAnsi="Arial" w:cs="Arial" w:hint="eastAsia"/>
          <w:color w:val="auto"/>
          <w:sz w:val="20"/>
          <w:szCs w:val="20"/>
        </w:rPr>
        <w:t>정치’라는</w:t>
      </w:r>
      <w:proofErr w:type="spellEnd"/>
      <w:r w:rsidRPr="007B3E11">
        <w:rPr>
          <w:rFonts w:ascii="HY신명조" w:eastAsia="HY신명조" w:hAnsi="Arial" w:cs="Arial" w:hint="eastAsia"/>
          <w:color w:val="auto"/>
          <w:sz w:val="20"/>
          <w:szCs w:val="20"/>
        </w:rPr>
        <w:t xml:space="preserve"> 슬로건이 당시 국민들에게 더 큰 공감을 가지게 하였다). 2012년 하반기에 무소속 후보라는 약점에도 불구하고 국민들의 지지율이 높았던 이유이다</w:t>
      </w:r>
      <w:r>
        <w:rPr>
          <w:rFonts w:ascii="HY신명조" w:eastAsia="HY신명조" w:hAnsi="Arial" w:cs="Arial" w:hint="eastAsia"/>
          <w:color w:val="auto"/>
          <w:sz w:val="20"/>
          <w:szCs w:val="20"/>
        </w:rPr>
        <w:t xml:space="preserve">. </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 xml:space="preserve">11월 6일, 당시 문재인 민주당 대선 후보와 회담을 갖고, 대선 후보 등록일 전에 단일화를 하기로 약속했다. 하지만 문재인 후보와 후보 단일화를 위한 경선 준비 과정은 예상하지 못 했을 정도로 매끄럽지 못했다. 국민 경선을 위한 전화 질문에서, 야권 후보로 누가 </w:t>
      </w:r>
      <w:proofErr w:type="spellStart"/>
      <w:r w:rsidRPr="007B3E11">
        <w:rPr>
          <w:rFonts w:ascii="HY신명조" w:eastAsia="HY신명조" w:hAnsi="Arial" w:cs="Arial" w:hint="eastAsia"/>
          <w:color w:val="auto"/>
          <w:sz w:val="20"/>
          <w:szCs w:val="20"/>
        </w:rPr>
        <w:t>적합하느냐는</w:t>
      </w:r>
      <w:proofErr w:type="spellEnd"/>
      <w:r w:rsidRPr="007B3E11">
        <w:rPr>
          <w:rFonts w:ascii="HY신명조" w:eastAsia="HY신명조" w:hAnsi="Arial" w:cs="Arial" w:hint="eastAsia"/>
          <w:color w:val="auto"/>
          <w:sz w:val="20"/>
          <w:szCs w:val="20"/>
        </w:rPr>
        <w:t xml:space="preserve"> 문구에 중점을 두면 문재인 후보가 유리하고, 여당의 박근혜 후보를 이길 수 있는 후보에 중점을 두면 안철수 후보가 유리하다는 것이 정설이어서, 양측간의 적절한 협상이 반드시 필요했었다. </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당시, 협상 과정에서 안철수 당시 후보는 이해하기 어려울 정도의 고집스러움을 보였다고 한다. 협상이란 주고 받으면서, 손해 볼 것은 보면서도 이익을 취할 것은 취하는 것인데, 안철수 후보는 원칙과 소신이 앞서 있어서인지, 어떠한 협의와 협상에도 꼿꼿한 자세만을 유지했다고 한다</w:t>
      </w:r>
      <w:r>
        <w:rPr>
          <w:rFonts w:ascii="HY신명조" w:eastAsia="HY신명조" w:hAnsi="Arial" w:cs="Arial" w:hint="eastAsia"/>
          <w:color w:val="auto"/>
          <w:sz w:val="20"/>
          <w:szCs w:val="20"/>
        </w:rPr>
        <w:t xml:space="preserve">. </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주말까지 후보단일화를 해야</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 xml:space="preserve">하는데, 안철수 후보측은 그 주의 수요일 낮에 갑자기 YTN 생방송을 통해 일방통보의 형식으로 “더 이상의 협상은 </w:t>
      </w:r>
      <w:proofErr w:type="spellStart"/>
      <w:r w:rsidRPr="007B3E11">
        <w:rPr>
          <w:rFonts w:ascii="HY신명조" w:eastAsia="HY신명조" w:hAnsi="Arial" w:cs="Arial" w:hint="eastAsia"/>
          <w:color w:val="auto"/>
          <w:sz w:val="20"/>
          <w:szCs w:val="20"/>
        </w:rPr>
        <w:t>없다”며</w:t>
      </w:r>
      <w:proofErr w:type="spellEnd"/>
      <w:r w:rsidRPr="007B3E11">
        <w:rPr>
          <w:rFonts w:ascii="HY신명조" w:eastAsia="HY신명조" w:hAnsi="Arial" w:cs="Arial" w:hint="eastAsia"/>
          <w:color w:val="auto"/>
          <w:sz w:val="20"/>
          <w:szCs w:val="20"/>
        </w:rPr>
        <w:t xml:space="preserve"> 배수의 진을 치며, 최후통첩의 상황으로 민주당을 밀어붙였다</w:t>
      </w:r>
      <w:r>
        <w:rPr>
          <w:rFonts w:ascii="HY신명조" w:eastAsia="HY신명조" w:hAnsi="Arial" w:cs="Arial" w:hint="eastAsia"/>
          <w:color w:val="auto"/>
          <w:sz w:val="20"/>
          <w:szCs w:val="20"/>
        </w:rPr>
        <w:t xml:space="preserve">. </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 xml:space="preserve">두 후보의 중재역을 자처했던 재야나 진보 성향 인사들마저 이러한 안철수 후보의 태도에 비판적 태도를 취하기도 했다. 정치는 배수의 진을 치고 하는 것이 아니다. 대표적으로 한겨레 신문에서 시사만평으로 유명했던 </w:t>
      </w:r>
      <w:proofErr w:type="spellStart"/>
      <w:r w:rsidRPr="007B3E11">
        <w:rPr>
          <w:rFonts w:ascii="HY신명조" w:eastAsia="HY신명조" w:hAnsi="Arial" w:cs="Arial" w:hint="eastAsia"/>
          <w:color w:val="auto"/>
          <w:sz w:val="20"/>
          <w:szCs w:val="20"/>
        </w:rPr>
        <w:t>최시백</w:t>
      </w:r>
      <w:proofErr w:type="spellEnd"/>
      <w:r w:rsidRPr="007B3E11">
        <w:rPr>
          <w:rFonts w:ascii="HY신명조" w:eastAsia="HY신명조" w:hAnsi="Arial" w:cs="Arial" w:hint="eastAsia"/>
          <w:color w:val="auto"/>
          <w:sz w:val="20"/>
          <w:szCs w:val="20"/>
        </w:rPr>
        <w:t xml:space="preserve"> 화백(당시 문화예술인협회장)도 신문 칼럼을 통해서, </w:t>
      </w:r>
      <w:r>
        <w:rPr>
          <w:rFonts w:ascii="HY신명조" w:eastAsia="HY신명조" w:hAnsi="Arial" w:cs="Arial" w:hint="eastAsia"/>
          <w:color w:val="auto"/>
          <w:sz w:val="20"/>
          <w:szCs w:val="20"/>
        </w:rPr>
        <w:t>정치인으로서</w:t>
      </w:r>
      <w:r w:rsidRPr="007B3E11">
        <w:rPr>
          <w:rFonts w:ascii="HY신명조" w:eastAsia="HY신명조" w:hAnsi="Arial" w:cs="Arial" w:hint="eastAsia"/>
          <w:color w:val="auto"/>
          <w:sz w:val="20"/>
          <w:szCs w:val="20"/>
        </w:rPr>
        <w:t xml:space="preserve"> 협상의 기본 태도를 언급하면서 안철수 후보의 긍정적인 태도변화를 촉구하며 협상다운 협상을 하라고 조언했다</w:t>
      </w:r>
      <w:r>
        <w:rPr>
          <w:rFonts w:ascii="HY신명조" w:eastAsia="HY신명조" w:hAnsi="Arial" w:cs="Arial" w:hint="eastAsia"/>
          <w:color w:val="auto"/>
          <w:sz w:val="20"/>
          <w:szCs w:val="20"/>
        </w:rPr>
        <w:t xml:space="preserve">. </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 xml:space="preserve">사실, 그 당시는 안철수 대표에게 불리하게 전개되는 시간적 상황(OT, Operating Time)이었다. 문재인 후보와 만나서 단일화를 논의하기 전까지는 ‘새 </w:t>
      </w:r>
      <w:proofErr w:type="spellStart"/>
      <w:r w:rsidRPr="007B3E11">
        <w:rPr>
          <w:rFonts w:ascii="HY신명조" w:eastAsia="HY신명조" w:hAnsi="Arial" w:cs="Arial" w:hint="eastAsia"/>
          <w:color w:val="auto"/>
          <w:sz w:val="20"/>
          <w:szCs w:val="20"/>
        </w:rPr>
        <w:t>정치’라는</w:t>
      </w:r>
      <w:proofErr w:type="spellEnd"/>
      <w:r w:rsidRPr="007B3E11">
        <w:rPr>
          <w:rFonts w:ascii="HY신명조" w:eastAsia="HY신명조" w:hAnsi="Arial" w:cs="Arial" w:hint="eastAsia"/>
          <w:color w:val="auto"/>
          <w:sz w:val="20"/>
          <w:szCs w:val="20"/>
        </w:rPr>
        <w:t xml:space="preserve"> 말이 의미</w:t>
      </w:r>
      <w:r>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 xml:space="preserve">있게 국민들에게 다가갔지만, 후보단일화를 </w:t>
      </w:r>
      <w:proofErr w:type="spellStart"/>
      <w:r w:rsidRPr="007B3E11">
        <w:rPr>
          <w:rFonts w:ascii="HY신명조" w:eastAsia="HY신명조" w:hAnsi="Arial" w:cs="Arial" w:hint="eastAsia"/>
          <w:color w:val="auto"/>
          <w:sz w:val="20"/>
          <w:szCs w:val="20"/>
        </w:rPr>
        <w:t>논의하면서부터는</w:t>
      </w:r>
      <w:proofErr w:type="spellEnd"/>
      <w:r w:rsidRPr="007B3E11">
        <w:rPr>
          <w:rFonts w:ascii="HY신명조" w:eastAsia="HY신명조" w:hAnsi="Arial" w:cs="Arial" w:hint="eastAsia"/>
          <w:color w:val="auto"/>
          <w:sz w:val="20"/>
          <w:szCs w:val="20"/>
        </w:rPr>
        <w:t xml:space="preserve"> ‘새 </w:t>
      </w:r>
      <w:proofErr w:type="spellStart"/>
      <w:r w:rsidRPr="007B3E11">
        <w:rPr>
          <w:rFonts w:ascii="HY신명조" w:eastAsia="HY신명조" w:hAnsi="Arial" w:cs="Arial" w:hint="eastAsia"/>
          <w:color w:val="auto"/>
          <w:sz w:val="20"/>
          <w:szCs w:val="20"/>
        </w:rPr>
        <w:t>정치’라는</w:t>
      </w:r>
      <w:proofErr w:type="spellEnd"/>
      <w:r w:rsidRPr="007B3E11">
        <w:rPr>
          <w:rFonts w:ascii="HY신명조" w:eastAsia="HY신명조" w:hAnsi="Arial" w:cs="Arial" w:hint="eastAsia"/>
          <w:color w:val="auto"/>
          <w:sz w:val="20"/>
          <w:szCs w:val="20"/>
        </w:rPr>
        <w:t xml:space="preserve"> 말 보다는 ‘정치적 역량과 </w:t>
      </w:r>
      <w:proofErr w:type="spellStart"/>
      <w:r w:rsidRPr="007B3E11">
        <w:rPr>
          <w:rFonts w:ascii="HY신명조" w:eastAsia="HY신명조" w:hAnsi="Arial" w:cs="Arial" w:hint="eastAsia"/>
          <w:color w:val="auto"/>
          <w:sz w:val="20"/>
          <w:szCs w:val="20"/>
        </w:rPr>
        <w:t>능력’이</w:t>
      </w:r>
      <w:proofErr w:type="spellEnd"/>
      <w:r w:rsidRPr="007B3E11">
        <w:rPr>
          <w:rFonts w:ascii="HY신명조" w:eastAsia="HY신명조" w:hAnsi="Arial" w:cs="Arial" w:hint="eastAsia"/>
          <w:color w:val="auto"/>
          <w:sz w:val="20"/>
          <w:szCs w:val="20"/>
        </w:rPr>
        <w:t xml:space="preserve"> 더 우선시 되는 분위기였기 때문이다. 당시 안철수 후보는 ‘새 </w:t>
      </w:r>
      <w:proofErr w:type="spellStart"/>
      <w:r w:rsidRPr="007B3E11">
        <w:rPr>
          <w:rFonts w:ascii="HY신명조" w:eastAsia="HY신명조" w:hAnsi="Arial" w:cs="Arial" w:hint="eastAsia"/>
          <w:color w:val="auto"/>
          <w:sz w:val="20"/>
          <w:szCs w:val="20"/>
        </w:rPr>
        <w:t>정치’라는</w:t>
      </w:r>
      <w:proofErr w:type="spellEnd"/>
      <w:r w:rsidRPr="007B3E11">
        <w:rPr>
          <w:rFonts w:ascii="HY신명조" w:eastAsia="HY신명조" w:hAnsi="Arial" w:cs="Arial" w:hint="eastAsia"/>
          <w:color w:val="auto"/>
          <w:sz w:val="20"/>
          <w:szCs w:val="20"/>
        </w:rPr>
        <w:t xml:space="preserve"> 슬로건에 더하여, 구체적인 ‘정치적 역량과 </w:t>
      </w:r>
      <w:proofErr w:type="spellStart"/>
      <w:r w:rsidRPr="007B3E11">
        <w:rPr>
          <w:rFonts w:ascii="HY신명조" w:eastAsia="HY신명조" w:hAnsi="Arial" w:cs="Arial" w:hint="eastAsia"/>
          <w:color w:val="auto"/>
          <w:sz w:val="20"/>
          <w:szCs w:val="20"/>
        </w:rPr>
        <w:t>능력’을</w:t>
      </w:r>
      <w:proofErr w:type="spellEnd"/>
      <w:r w:rsidRPr="007B3E11">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lastRenderedPageBreak/>
        <w:t>국민들에게 조금이라도 구체적으로 제시하고 보여줘야 했지만 충분하지 못했다</w:t>
      </w:r>
      <w:r>
        <w:rPr>
          <w:rFonts w:ascii="HY신명조" w:eastAsia="HY신명조" w:hAnsi="Arial" w:cs="Arial" w:hint="eastAsia"/>
          <w:color w:val="auto"/>
          <w:sz w:val="20"/>
          <w:szCs w:val="20"/>
        </w:rPr>
        <w:t>.</w:t>
      </w:r>
    </w:p>
    <w:p w:rsidR="007B3E11" w:rsidRPr="007B3E11" w:rsidRDefault="007B3E11" w:rsidP="007B3E11">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이러한 흐름으로, 11월 중순 실시된 각종 여론조사에서는 문재인 후보가 다자구도 지지율, 야권후보 적합도 및 지지도에서 안철수 후보를 앞서는 결과들이 나오기 시작했다</w:t>
      </w:r>
      <w:r>
        <w:rPr>
          <w:rFonts w:ascii="HY신명조" w:eastAsia="HY신명조" w:hAnsi="Arial" w:cs="Arial" w:hint="eastAsia"/>
          <w:color w:val="auto"/>
          <w:sz w:val="20"/>
          <w:szCs w:val="20"/>
        </w:rPr>
        <w:t xml:space="preserve">. </w:t>
      </w:r>
    </w:p>
    <w:p w:rsidR="007B3E11" w:rsidRPr="006B2D99" w:rsidRDefault="007B3E11" w:rsidP="006B2D99">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이러한 상황에서 안철수 후보의 고민은 무엇이었을까</w:t>
      </w:r>
      <w:r w:rsidR="006B2D99">
        <w:rPr>
          <w:rFonts w:ascii="HY신명조" w:eastAsia="HY신명조" w:hAnsi="Arial" w:cs="Arial" w:hint="eastAsia"/>
          <w:color w:val="auto"/>
          <w:sz w:val="20"/>
          <w:szCs w:val="20"/>
        </w:rPr>
        <w:t>?</w:t>
      </w:r>
    </w:p>
    <w:p w:rsidR="007B3E11" w:rsidRPr="007B3E11" w:rsidRDefault="007B3E11" w:rsidP="006B2D99">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그 당시 후보단일화를 위한 협상의 태도를 미루어</w:t>
      </w:r>
      <w:r w:rsidR="00725D16">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보았을 때, 당시 안철수 후보는 야권 대선 후보 단일화 경선을 해야</w:t>
      </w:r>
      <w:r w:rsidR="00725D16">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하는가, 말아야 하는</w:t>
      </w:r>
      <w:r w:rsidR="00725D16">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 xml:space="preserve">가로 심각히 고민하고 있었다고 짐작해본다. </w:t>
      </w:r>
      <w:proofErr w:type="spellStart"/>
      <w:r w:rsidRPr="007B3E11">
        <w:rPr>
          <w:rFonts w:ascii="HY신명조" w:eastAsia="HY신명조" w:hAnsi="Arial" w:cs="Arial" w:hint="eastAsia"/>
          <w:color w:val="auto"/>
          <w:sz w:val="20"/>
          <w:szCs w:val="20"/>
        </w:rPr>
        <w:t>세익스피어</w:t>
      </w:r>
      <w:proofErr w:type="spellEnd"/>
      <w:r w:rsidRPr="007B3E11">
        <w:rPr>
          <w:rFonts w:ascii="HY신명조" w:eastAsia="HY신명조" w:hAnsi="Arial" w:cs="Arial" w:hint="eastAsia"/>
          <w:color w:val="auto"/>
          <w:sz w:val="20"/>
          <w:szCs w:val="20"/>
        </w:rPr>
        <w:t xml:space="preserve"> 희극 햄릿의 ‘죽느냐 사느냐’ 라는 고민과 비슷한 물리적 모순이다</w:t>
      </w:r>
      <w:r w:rsidR="006B2D99">
        <w:rPr>
          <w:rFonts w:ascii="HY신명조" w:eastAsia="HY신명조" w:hAnsi="Arial" w:cs="Arial" w:hint="eastAsia"/>
          <w:color w:val="auto"/>
          <w:sz w:val="20"/>
          <w:szCs w:val="20"/>
        </w:rPr>
        <w:t>.</w:t>
      </w:r>
    </w:p>
    <w:p w:rsidR="007B3E11" w:rsidRPr="006B2D99" w:rsidRDefault="007B3E11" w:rsidP="006B2D99">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왜 경선을 해야</w:t>
      </w:r>
      <w:r w:rsidR="00725D16">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 xml:space="preserve">하는가? </w:t>
      </w:r>
      <w:proofErr w:type="gramStart"/>
      <w:r w:rsidRPr="007B3E11">
        <w:rPr>
          <w:rFonts w:ascii="HY신명조" w:eastAsia="HY신명조" w:hAnsi="Arial" w:cs="Arial" w:hint="eastAsia"/>
          <w:color w:val="auto"/>
          <w:sz w:val="20"/>
          <w:szCs w:val="20"/>
        </w:rPr>
        <w:t>Fig.2</w:t>
      </w:r>
      <w:proofErr w:type="gramEnd"/>
      <w:r w:rsidRPr="007B3E11">
        <w:rPr>
          <w:rFonts w:ascii="HY신명조" w:eastAsia="HY신명조" w:hAnsi="Arial" w:cs="Arial" w:hint="eastAsia"/>
          <w:color w:val="auto"/>
          <w:sz w:val="20"/>
          <w:szCs w:val="20"/>
        </w:rPr>
        <w:t xml:space="preserve"> 와 같이 모순분석(Contradiction Analysis) 기법을 따라가 보자. 국민과의 단일화 약속을 지켜야 하기 때문이다. 그러면 왜 경선을 하지 말아야 하는가? 많은 사람들이 경선에서 지게 될 </w:t>
      </w:r>
      <w:r w:rsidR="00725D16">
        <w:rPr>
          <w:rFonts w:ascii="HY신명조" w:eastAsia="HY신명조" w:hAnsi="Arial" w:cs="Arial" w:hint="eastAsia"/>
          <w:color w:val="auto"/>
          <w:sz w:val="20"/>
          <w:szCs w:val="20"/>
        </w:rPr>
        <w:t>확률</w:t>
      </w:r>
      <w:r w:rsidRPr="007B3E11">
        <w:rPr>
          <w:rFonts w:ascii="HY신명조" w:eastAsia="HY신명조" w:hAnsi="Arial" w:cs="Arial" w:hint="eastAsia"/>
          <w:color w:val="auto"/>
          <w:sz w:val="20"/>
          <w:szCs w:val="20"/>
        </w:rPr>
        <w:t>이 높기 때문이라고 이야기하지만, 안철수 후보는 경선에서 이겨도 문제이고 져도 문제가 될 수 있다</w:t>
      </w:r>
      <w:r w:rsidR="006B2D99">
        <w:rPr>
          <w:rFonts w:ascii="HY신명조" w:eastAsia="HY신명조" w:hAnsi="Arial" w:cs="Arial" w:hint="eastAsia"/>
          <w:color w:val="auto"/>
          <w:sz w:val="20"/>
          <w:szCs w:val="20"/>
        </w:rPr>
        <w:t>.</w:t>
      </w:r>
    </w:p>
    <w:p w:rsidR="007B3E11" w:rsidRPr="006B2D99" w:rsidRDefault="007B3E11" w:rsidP="006B2D99">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대통령은 아무나 하는 것이 아니다. 충분한 국정운영의 경험도 있어야 하고, 다양하고 깊이</w:t>
      </w:r>
      <w:r w:rsidR="0048012B">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 xml:space="preserve">있는 인맥과 인력도 있어야 한다. 그런 점에서 안철수 후보는 당시에 충분한 준비가 되지 않았고, 오히려 그런 관점에서는 문재인 후보가 준비된 대통령 후보라고 판단할 수 있다. 당시 안철수 후보는 자신이 돌이켜 생각해보기에도 대통령이 될 준비가 충분하지 않았고, 다만 대한민국의 발전을 위해서 ‘깨끗한 </w:t>
      </w:r>
      <w:proofErr w:type="spellStart"/>
      <w:r w:rsidRPr="007B3E11">
        <w:rPr>
          <w:rFonts w:ascii="HY신명조" w:eastAsia="HY신명조" w:hAnsi="Arial" w:cs="Arial" w:hint="eastAsia"/>
          <w:color w:val="auto"/>
          <w:sz w:val="20"/>
          <w:szCs w:val="20"/>
        </w:rPr>
        <w:t>정치’라는</w:t>
      </w:r>
      <w:proofErr w:type="spellEnd"/>
      <w:r w:rsidRPr="007B3E11">
        <w:rPr>
          <w:rFonts w:ascii="HY신명조" w:eastAsia="HY신명조" w:hAnsi="Arial" w:cs="Arial" w:hint="eastAsia"/>
          <w:color w:val="auto"/>
          <w:sz w:val="20"/>
          <w:szCs w:val="20"/>
        </w:rPr>
        <w:t xml:space="preserve"> 정치 혁신을 소신</w:t>
      </w:r>
      <w:r w:rsidR="0048012B">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 xml:space="preserve">있게(순수하게) 바라고 있었다고 여겨진다. </w:t>
      </w:r>
    </w:p>
    <w:p w:rsidR="007B3E11" w:rsidRPr="006B2D99" w:rsidRDefault="007B3E11" w:rsidP="006B2D99">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 xml:space="preserve">그렇다면 경선에서 지면 왜 문제가 되는가? 경선에서 지게 되면, ‘중요한 </w:t>
      </w:r>
      <w:proofErr w:type="spellStart"/>
      <w:r w:rsidRPr="007B3E11">
        <w:rPr>
          <w:rFonts w:ascii="HY신명조" w:eastAsia="HY신명조" w:hAnsi="Arial" w:cs="Arial" w:hint="eastAsia"/>
          <w:color w:val="auto"/>
          <w:sz w:val="20"/>
          <w:szCs w:val="20"/>
        </w:rPr>
        <w:t>인물’이</w:t>
      </w:r>
      <w:proofErr w:type="spellEnd"/>
      <w:r w:rsidRPr="007B3E11">
        <w:rPr>
          <w:rFonts w:ascii="HY신명조" w:eastAsia="HY신명조" w:hAnsi="Arial" w:cs="Arial" w:hint="eastAsia"/>
          <w:color w:val="auto"/>
          <w:sz w:val="20"/>
          <w:szCs w:val="20"/>
        </w:rPr>
        <w:t xml:space="preserve"> 되지 못한다. 정치적으로 중요한 인물이 </w:t>
      </w:r>
      <w:proofErr w:type="spellStart"/>
      <w:r w:rsidR="006B2D99">
        <w:rPr>
          <w:rFonts w:ascii="HY신명조" w:eastAsia="HY신명조" w:hAnsi="Arial" w:cs="Arial" w:hint="eastAsia"/>
          <w:color w:val="auto"/>
          <w:sz w:val="20"/>
          <w:szCs w:val="20"/>
        </w:rPr>
        <w:t>되어</w:t>
      </w:r>
      <w:r w:rsidRPr="007B3E11">
        <w:rPr>
          <w:rFonts w:ascii="HY신명조" w:eastAsia="HY신명조" w:hAnsi="Arial" w:cs="Arial" w:hint="eastAsia"/>
          <w:color w:val="auto"/>
          <w:sz w:val="20"/>
          <w:szCs w:val="20"/>
        </w:rPr>
        <w:t>야만</w:t>
      </w:r>
      <w:proofErr w:type="spellEnd"/>
      <w:r w:rsidRPr="007B3E11">
        <w:rPr>
          <w:rFonts w:ascii="HY신명조" w:eastAsia="HY신명조" w:hAnsi="Arial" w:cs="Arial" w:hint="eastAsia"/>
          <w:color w:val="auto"/>
          <w:sz w:val="20"/>
          <w:szCs w:val="20"/>
        </w:rPr>
        <w:t xml:space="preserve"> 정치 혁신을 이루는 동력을 마련할 수 있다. 경선에서 지게 되면, 이후 대선과정에서 민주당의 지도급 인사들로부터 ‘광화문에 가서 지지 유세 </w:t>
      </w:r>
      <w:proofErr w:type="spellStart"/>
      <w:r w:rsidRPr="007B3E11">
        <w:rPr>
          <w:rFonts w:ascii="HY신명조" w:eastAsia="HY신명조" w:hAnsi="Arial" w:cs="Arial" w:hint="eastAsia"/>
          <w:color w:val="auto"/>
          <w:sz w:val="20"/>
          <w:szCs w:val="20"/>
        </w:rPr>
        <w:t>하셔야죠’라는</w:t>
      </w:r>
      <w:proofErr w:type="spellEnd"/>
      <w:r w:rsidRPr="007B3E11">
        <w:rPr>
          <w:rFonts w:ascii="HY신명조" w:eastAsia="HY신명조" w:hAnsi="Arial" w:cs="Arial" w:hint="eastAsia"/>
          <w:color w:val="auto"/>
          <w:sz w:val="20"/>
          <w:szCs w:val="20"/>
        </w:rPr>
        <w:t xml:space="preserve"> 말을 듣게 될 것이다. 정치인들은 명분에 가장 강하고, 명분에 가장 약한 사람들이다. 경선에서 졌으니까, 깨끗하게 승복하고 최선을 다하라는 압력이 밀려오고, 이는 곧 정치적 중심 인물로서 영향력이 급감한 것을 말한다</w:t>
      </w:r>
      <w:r w:rsidR="006B2D99">
        <w:rPr>
          <w:rFonts w:ascii="HY신명조" w:eastAsia="HY신명조" w:hAnsi="Arial" w:cs="Arial" w:hint="eastAsia"/>
          <w:color w:val="auto"/>
          <w:sz w:val="20"/>
          <w:szCs w:val="20"/>
        </w:rPr>
        <w:t xml:space="preserve">. </w:t>
      </w:r>
    </w:p>
    <w:p w:rsidR="00CC6F56" w:rsidRDefault="007B3E11" w:rsidP="00800AFB">
      <w:pPr>
        <w:pStyle w:val="a3"/>
        <w:spacing w:line="264" w:lineRule="auto"/>
        <w:ind w:leftChars="100" w:left="188" w:firstLine="164"/>
        <w:rPr>
          <w:rFonts w:ascii="HY신명조" w:eastAsia="HY신명조" w:hAnsi="Arial" w:cs="Arial"/>
          <w:color w:val="auto"/>
          <w:sz w:val="20"/>
          <w:szCs w:val="20"/>
        </w:rPr>
      </w:pPr>
      <w:r w:rsidRPr="007B3E11">
        <w:rPr>
          <w:rFonts w:ascii="HY신명조" w:eastAsia="HY신명조" w:hAnsi="Arial" w:cs="Arial" w:hint="eastAsia"/>
          <w:color w:val="auto"/>
          <w:sz w:val="20"/>
          <w:szCs w:val="20"/>
        </w:rPr>
        <w:t xml:space="preserve">경선에서 지게 되면, </w:t>
      </w:r>
      <w:r w:rsidR="006B2D99">
        <w:rPr>
          <w:rFonts w:ascii="HY신명조" w:eastAsia="HY신명조" w:hAnsi="Arial" w:cs="Arial"/>
          <w:color w:val="auto"/>
          <w:sz w:val="20"/>
          <w:szCs w:val="20"/>
        </w:rPr>
        <w:t>‘</w:t>
      </w:r>
      <w:r w:rsidRPr="007B3E11">
        <w:rPr>
          <w:rFonts w:ascii="HY신명조" w:eastAsia="HY신명조" w:hAnsi="Arial" w:cs="Arial" w:hint="eastAsia"/>
          <w:color w:val="auto"/>
          <w:sz w:val="20"/>
          <w:szCs w:val="20"/>
        </w:rPr>
        <w:t xml:space="preserve">깨끗한 </w:t>
      </w:r>
      <w:proofErr w:type="spellStart"/>
      <w:r w:rsidRPr="007B3E11">
        <w:rPr>
          <w:rFonts w:ascii="HY신명조" w:eastAsia="HY신명조" w:hAnsi="Arial" w:cs="Arial" w:hint="eastAsia"/>
          <w:color w:val="auto"/>
          <w:sz w:val="20"/>
          <w:szCs w:val="20"/>
        </w:rPr>
        <w:t>정치’라는</w:t>
      </w:r>
      <w:proofErr w:type="spellEnd"/>
      <w:r w:rsidRPr="007B3E11">
        <w:rPr>
          <w:rFonts w:ascii="HY신명조" w:eastAsia="HY신명조" w:hAnsi="Arial" w:cs="Arial" w:hint="eastAsia"/>
          <w:color w:val="auto"/>
          <w:sz w:val="20"/>
          <w:szCs w:val="20"/>
        </w:rPr>
        <w:t xml:space="preserve"> 안철수 후보의 이상을 위해서 반드시 가져야 할 요소인 정치적 중심 인물이 되기 어렵다. 자신이 바라던 앞으로의 정치 행보에 큰 지장이 생긴다</w:t>
      </w:r>
      <w:r w:rsidR="006B2D99">
        <w:rPr>
          <w:rFonts w:ascii="HY신명조" w:eastAsia="HY신명조" w:hAnsi="Arial" w:cs="Arial" w:hint="eastAsia"/>
          <w:color w:val="auto"/>
          <w:sz w:val="20"/>
          <w:szCs w:val="20"/>
        </w:rPr>
        <w:t>.</w:t>
      </w:r>
      <w:r w:rsidR="00800AFB">
        <w:rPr>
          <w:rFonts w:ascii="HY신명조" w:eastAsia="HY신명조" w:hAnsi="Arial" w:cs="Arial" w:hint="eastAsia"/>
          <w:color w:val="auto"/>
          <w:sz w:val="20"/>
          <w:szCs w:val="20"/>
        </w:rPr>
        <w:t xml:space="preserve"> </w:t>
      </w:r>
      <w:r w:rsidRPr="007B3E11">
        <w:rPr>
          <w:rFonts w:ascii="HY신명조" w:eastAsia="HY신명조" w:hAnsi="Arial" w:cs="Arial" w:hint="eastAsia"/>
          <w:color w:val="auto"/>
          <w:sz w:val="20"/>
          <w:szCs w:val="20"/>
        </w:rPr>
        <w:t>그래서 다음과 같이 모순을 분석하여 해결책을 체계적으로 제시해보자.</w:t>
      </w:r>
      <w:r w:rsidR="00CC6F56">
        <w:rPr>
          <w:rFonts w:ascii="HY신명조" w:eastAsia="HY신명조" w:hAnsi="Arial" w:cs="Arial"/>
          <w:color w:val="auto"/>
          <w:sz w:val="20"/>
          <w:szCs w:val="20"/>
        </w:rPr>
        <w:t xml:space="preserve"> </w:t>
      </w:r>
    </w:p>
    <w:p w:rsidR="006B2D99" w:rsidRPr="00430D64" w:rsidRDefault="006B2D99" w:rsidP="007B3E11">
      <w:pPr>
        <w:pStyle w:val="a3"/>
        <w:spacing w:line="264" w:lineRule="auto"/>
        <w:ind w:leftChars="100" w:left="188" w:firstLine="164"/>
        <w:rPr>
          <w:rFonts w:ascii="HY신명조" w:eastAsia="HY신명조" w:hAnsi="Arial" w:cs="Arial"/>
          <w:color w:val="auto"/>
          <w:sz w:val="20"/>
          <w:szCs w:val="20"/>
        </w:rPr>
      </w:pPr>
    </w:p>
    <w:p w:rsidR="006B2D99" w:rsidRDefault="006B2D99" w:rsidP="006B2D99">
      <w:pPr>
        <w:pStyle w:val="a3"/>
        <w:spacing w:line="264" w:lineRule="auto"/>
        <w:ind w:firstLineChars="200" w:firstLine="368"/>
        <w:jc w:val="center"/>
        <w:rPr>
          <w:rFonts w:ascii="HY신명조" w:eastAsia="HY신명조" w:hAnsi="Arial" w:cs="Arial"/>
          <w:color w:val="auto"/>
          <w:sz w:val="20"/>
          <w:szCs w:val="20"/>
        </w:rPr>
      </w:pPr>
      <w:r w:rsidRPr="003444B4">
        <w:rPr>
          <w:rFonts w:ascii="HY신명조" w:eastAsia="HY신명조" w:hAnsi="Arial" w:cs="Arial"/>
          <w:noProof/>
          <w:sz w:val="20"/>
          <w:szCs w:val="20"/>
        </w:rPr>
        <w:drawing>
          <wp:inline distT="0" distB="0" distL="0" distR="0" wp14:anchorId="28CFF5D8" wp14:editId="4D1728F9">
            <wp:extent cx="3282333" cy="1483744"/>
            <wp:effectExtent l="0" t="0" r="0" b="254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descr="http://businessmodelzen.com/wp-content/uploads/2013/06/bmz_canvas.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94868" cy="1489410"/>
                    </a:xfrm>
                    <a:prstGeom prst="rect">
                      <a:avLst/>
                    </a:prstGeom>
                    <a:noFill/>
                    <a:extLst/>
                  </pic:spPr>
                </pic:pic>
              </a:graphicData>
            </a:graphic>
          </wp:inline>
        </w:drawing>
      </w:r>
    </w:p>
    <w:p w:rsidR="00430D64" w:rsidRPr="00430D64" w:rsidRDefault="00EC3A3F" w:rsidP="00430D64">
      <w:pPr>
        <w:pStyle w:val="a3"/>
        <w:spacing w:line="264" w:lineRule="auto"/>
        <w:ind w:left="460" w:firstLineChars="0" w:firstLine="0"/>
        <w:rPr>
          <w:spacing w:val="0"/>
          <w:w w:val="90"/>
        </w:rPr>
      </w:pPr>
      <w:r>
        <w:rPr>
          <w:spacing w:val="0"/>
          <w:w w:val="90"/>
        </w:rPr>
        <w:t xml:space="preserve">Fig.2 </w:t>
      </w:r>
      <w:r>
        <w:rPr>
          <w:rFonts w:hint="eastAsia"/>
          <w:spacing w:val="0"/>
          <w:w w:val="90"/>
        </w:rPr>
        <w:t>Contradiction Analysis Diagram in Politics</w:t>
      </w:r>
    </w:p>
    <w:p w:rsidR="00430D64" w:rsidRDefault="00430D64" w:rsidP="00430D64">
      <w:pPr>
        <w:pStyle w:val="a3"/>
        <w:spacing w:line="264" w:lineRule="auto"/>
        <w:ind w:firstLineChars="0"/>
        <w:rPr>
          <w:rFonts w:ascii="HY신명조" w:eastAsia="HY신명조" w:hAnsi="Arial" w:cs="Arial"/>
          <w:color w:val="auto"/>
          <w:sz w:val="20"/>
          <w:szCs w:val="20"/>
        </w:rPr>
      </w:pPr>
    </w:p>
    <w:p w:rsidR="00430D64" w:rsidRPr="00430D64" w:rsidRDefault="00430D64" w:rsidP="00430D64">
      <w:pPr>
        <w:pStyle w:val="a3"/>
        <w:spacing w:line="264" w:lineRule="auto"/>
        <w:ind w:firstLine="164"/>
        <w:rPr>
          <w:rFonts w:ascii="HY신명조" w:eastAsia="HY신명조" w:hAnsi="Arial" w:cs="Arial"/>
          <w:color w:val="auto"/>
          <w:sz w:val="20"/>
          <w:szCs w:val="20"/>
        </w:rPr>
      </w:pPr>
      <w:r w:rsidRPr="00430D64">
        <w:rPr>
          <w:rFonts w:ascii="HY신명조" w:eastAsia="HY신명조" w:hAnsi="Arial" w:cs="Arial" w:hint="eastAsia"/>
          <w:color w:val="auto"/>
          <w:sz w:val="20"/>
          <w:szCs w:val="20"/>
        </w:rPr>
        <w:t xml:space="preserve">2번 방향의 경선을 하면서도 정치적 중심 인물이 되는 방법은 일반적인 정치인들이 생각하는 당연한 방법이다. 경선에서 이기면 대선까지 최선을 다하고, 경선에서 지더라도 당내에서 정치적 역량을 발휘하여 자신의 입지를 강화하는 일반적인 경향이다. 안철수 후보를 아끼고 기대했던 대부분의 사람들이 이 방향을 예상하고 있었다. </w:t>
      </w:r>
    </w:p>
    <w:p w:rsidR="000E7399" w:rsidRPr="00430D64" w:rsidRDefault="00430D64" w:rsidP="00800AFB">
      <w:pPr>
        <w:pStyle w:val="a3"/>
        <w:spacing w:line="264" w:lineRule="auto"/>
        <w:ind w:firstLine="164"/>
        <w:rPr>
          <w:rFonts w:ascii="HY신명조" w:eastAsia="HY신명조" w:hAnsi="Arial" w:cs="Arial"/>
          <w:color w:val="auto"/>
          <w:sz w:val="20"/>
          <w:szCs w:val="20"/>
        </w:rPr>
      </w:pPr>
      <w:r w:rsidRPr="00430D64">
        <w:rPr>
          <w:rFonts w:ascii="HY신명조" w:eastAsia="HY신명조" w:hAnsi="Arial" w:cs="Arial" w:hint="eastAsia"/>
          <w:color w:val="auto"/>
          <w:sz w:val="20"/>
          <w:szCs w:val="20"/>
        </w:rPr>
        <w:t xml:space="preserve">하지만 안철수 후보는 전혀 예상하지 못한, 미처 생각하지 못한 다른 방향을 선택했다. 그래서 많은 국민들이 안철수 후보의 후보사퇴를 이해하기가 힘들었을 것이다. 경선을 하지않고 단일화 약속을 지키는 1번 방향의 해결책이다. 모순분석 기법을 통하면, 단일화 약속도 지키면서 정치적 중심 인물로 남는 </w:t>
      </w:r>
      <w:proofErr w:type="spellStart"/>
      <w:r w:rsidRPr="00430D64">
        <w:rPr>
          <w:rFonts w:ascii="HY신명조" w:eastAsia="HY신명조" w:hAnsi="Arial" w:cs="Arial" w:hint="eastAsia"/>
          <w:color w:val="auto"/>
          <w:sz w:val="20"/>
          <w:szCs w:val="20"/>
        </w:rPr>
        <w:t>윈윈</w:t>
      </w:r>
      <w:proofErr w:type="spellEnd"/>
      <w:r w:rsidRPr="00430D64">
        <w:rPr>
          <w:rFonts w:ascii="HY신명조" w:eastAsia="HY신명조" w:hAnsi="Arial" w:cs="Arial" w:hint="eastAsia"/>
          <w:color w:val="auto"/>
          <w:sz w:val="20"/>
          <w:szCs w:val="20"/>
        </w:rPr>
        <w:t>(win-win)하는 방법에는 2가지 큰 방향이 있으므로, 경선을 하지 않으면서 단일화 약속을 지키는 방법을 선택해도 중심 인물로도 남아 있게 된다</w:t>
      </w:r>
      <w:r w:rsidR="00800AFB">
        <w:rPr>
          <w:rFonts w:ascii="HY신명조" w:eastAsia="HY신명조" w:hAnsi="Arial" w:cs="Arial" w:hint="eastAsia"/>
          <w:color w:val="auto"/>
          <w:sz w:val="20"/>
          <w:szCs w:val="20"/>
        </w:rPr>
        <w:t xml:space="preserve">. </w:t>
      </w:r>
      <w:r w:rsidRPr="00430D64">
        <w:rPr>
          <w:rFonts w:ascii="HY신명조" w:eastAsia="HY신명조" w:hAnsi="Arial" w:cs="Arial" w:hint="eastAsia"/>
          <w:color w:val="auto"/>
          <w:sz w:val="20"/>
          <w:szCs w:val="20"/>
        </w:rPr>
        <w:t xml:space="preserve">그렇게 후보 사퇴를 하고 지방으로 내려가는 당시 안철수 후보 사퇴자의 자동차를 누가 따라가고 있었는가? KBS, MBC, SBS 중계방송 차들이 행여나 </w:t>
      </w:r>
      <w:proofErr w:type="spellStart"/>
      <w:r w:rsidRPr="00430D64">
        <w:rPr>
          <w:rFonts w:ascii="HY신명조" w:eastAsia="HY신명조" w:hAnsi="Arial" w:cs="Arial" w:hint="eastAsia"/>
          <w:color w:val="auto"/>
          <w:sz w:val="20"/>
          <w:szCs w:val="20"/>
        </w:rPr>
        <w:t>놓칠세라</w:t>
      </w:r>
      <w:proofErr w:type="spellEnd"/>
      <w:r w:rsidRPr="00430D64">
        <w:rPr>
          <w:rFonts w:ascii="HY신명조" w:eastAsia="HY신명조" w:hAnsi="Arial" w:cs="Arial" w:hint="eastAsia"/>
          <w:color w:val="auto"/>
          <w:sz w:val="20"/>
          <w:szCs w:val="20"/>
        </w:rPr>
        <w:t xml:space="preserve"> 맹렬히 따라가고 있었다. 단일화라는 국민과의 약속은 지키면서도 정치적 중심 인물로 계속 남아 있게 되었다.</w:t>
      </w:r>
    </w:p>
    <w:p w:rsidR="00B4345F" w:rsidRDefault="00ED769C" w:rsidP="004A40B0">
      <w:pPr>
        <w:pStyle w:val="1"/>
        <w:wordWrap/>
        <w:spacing w:line="264" w:lineRule="auto"/>
        <w:rPr>
          <w:rFonts w:ascii="HY견고딕" w:eastAsia="HY견고딕"/>
          <w:sz w:val="20"/>
        </w:rPr>
      </w:pPr>
      <w:r>
        <w:rPr>
          <w:rFonts w:ascii="HY견고딕" w:eastAsia="HY견고딕" w:hint="eastAsia"/>
          <w:sz w:val="20"/>
        </w:rPr>
        <w:t>3. 결 론</w:t>
      </w:r>
    </w:p>
    <w:p w:rsidR="0094210F" w:rsidRPr="004A40B0" w:rsidRDefault="0094210F" w:rsidP="004A40B0">
      <w:pPr>
        <w:pStyle w:val="1"/>
        <w:wordWrap/>
        <w:spacing w:line="264" w:lineRule="auto"/>
        <w:rPr>
          <w:rFonts w:ascii="HY견고딕" w:eastAsia="HY견고딕"/>
        </w:rPr>
      </w:pPr>
    </w:p>
    <w:p w:rsidR="006B2D99" w:rsidRPr="00EA5722" w:rsidRDefault="006B2D99" w:rsidP="00EA5722">
      <w:pPr>
        <w:pStyle w:val="a3"/>
        <w:wordWrap/>
        <w:spacing w:line="264" w:lineRule="auto"/>
        <w:ind w:firstLine="164"/>
        <w:rPr>
          <w:rFonts w:ascii="HY신명조" w:eastAsia="HY신명조"/>
          <w:sz w:val="20"/>
          <w:szCs w:val="20"/>
        </w:rPr>
      </w:pPr>
      <w:r w:rsidRPr="006B2D99">
        <w:rPr>
          <w:rFonts w:ascii="HY신명조" w:eastAsia="HY신명조" w:hint="eastAsia"/>
          <w:sz w:val="20"/>
          <w:szCs w:val="20"/>
        </w:rPr>
        <w:t>3가지 사례를 통하여, 모순분석 기법을 통한 정치, 외교, 통상 분야의 의미</w:t>
      </w:r>
      <w:r w:rsidR="0048012B">
        <w:rPr>
          <w:rFonts w:ascii="HY신명조" w:eastAsia="HY신명조" w:hint="eastAsia"/>
          <w:sz w:val="20"/>
          <w:szCs w:val="20"/>
        </w:rPr>
        <w:t xml:space="preserve"> </w:t>
      </w:r>
      <w:r w:rsidRPr="006B2D99">
        <w:rPr>
          <w:rFonts w:ascii="HY신명조" w:eastAsia="HY신명조" w:hint="eastAsia"/>
          <w:sz w:val="20"/>
          <w:szCs w:val="20"/>
        </w:rPr>
        <w:t>있는 문제 분석과 실용적인 해결책 도출이 가능함을 보였다</w:t>
      </w:r>
      <w:r w:rsidR="00EA5722">
        <w:rPr>
          <w:rFonts w:ascii="HY신명조" w:eastAsia="HY신명조" w:hint="eastAsia"/>
          <w:sz w:val="20"/>
          <w:szCs w:val="20"/>
        </w:rPr>
        <w:t xml:space="preserve">. </w:t>
      </w:r>
    </w:p>
    <w:p w:rsidR="006B2D99" w:rsidRPr="000041BA" w:rsidRDefault="006B2D99" w:rsidP="000041BA">
      <w:pPr>
        <w:pStyle w:val="a3"/>
        <w:wordWrap/>
        <w:spacing w:line="264" w:lineRule="auto"/>
        <w:ind w:firstLine="164"/>
        <w:rPr>
          <w:rFonts w:ascii="HY신명조" w:eastAsia="HY신명조"/>
          <w:sz w:val="20"/>
          <w:szCs w:val="20"/>
        </w:rPr>
      </w:pPr>
      <w:r w:rsidRPr="006B2D99">
        <w:rPr>
          <w:rFonts w:ascii="HY신명조" w:eastAsia="HY신명조" w:hint="eastAsia"/>
          <w:sz w:val="20"/>
          <w:szCs w:val="20"/>
        </w:rPr>
        <w:t>우선, 모순이라는 개념이 왜 창의적 문제해결에 도움이 되는지 추론하였다. 안 된다고 생각하는 이유는 일반적으로 상당히 ‘</w:t>
      </w:r>
      <w:proofErr w:type="spellStart"/>
      <w:r w:rsidRPr="006B2D99">
        <w:rPr>
          <w:rFonts w:ascii="HY신명조" w:eastAsia="HY신명조" w:hint="eastAsia"/>
          <w:sz w:val="20"/>
          <w:szCs w:val="20"/>
        </w:rPr>
        <w:t>합리적’이다</w:t>
      </w:r>
      <w:proofErr w:type="spellEnd"/>
      <w:r w:rsidRPr="006B2D99">
        <w:rPr>
          <w:rFonts w:ascii="HY신명조" w:eastAsia="HY신명조" w:hint="eastAsia"/>
          <w:sz w:val="20"/>
          <w:szCs w:val="20"/>
        </w:rPr>
        <w:t xml:space="preserve">. 특히 기술적으로, 물리적으로 불가능하다고 생각하면, ‘더 이상 해도 </w:t>
      </w:r>
      <w:proofErr w:type="spellStart"/>
      <w:r w:rsidRPr="006B2D99">
        <w:rPr>
          <w:rFonts w:ascii="HY신명조" w:eastAsia="HY신명조" w:hint="eastAsia"/>
          <w:sz w:val="20"/>
          <w:szCs w:val="20"/>
        </w:rPr>
        <w:t>안된다’라는</w:t>
      </w:r>
      <w:proofErr w:type="spellEnd"/>
      <w:r w:rsidRPr="006B2D99">
        <w:rPr>
          <w:rFonts w:ascii="HY신명조" w:eastAsia="HY신명조" w:hint="eastAsia"/>
          <w:sz w:val="20"/>
          <w:szCs w:val="20"/>
        </w:rPr>
        <w:t xml:space="preserve"> 두뇌 속의 변명(excuse)을 가지게 되고, 무관심하게 된다. 조금만 더 생각하면 나올 수 있는 간단한 아이디어를 미처 생각하지 못하는 것이다. 조금만 더 생각하게 되면 가능한 간단한 아이디어를 생각하지 못하게 되는, 가장 강력한 생각의 틀이 ‘모순(Contradiction)’이란 개념이다</w:t>
      </w:r>
      <w:r w:rsidR="000041BA">
        <w:rPr>
          <w:rFonts w:ascii="HY신명조" w:eastAsia="HY신명조" w:hint="eastAsia"/>
          <w:sz w:val="20"/>
          <w:szCs w:val="20"/>
        </w:rPr>
        <w:t xml:space="preserve">. </w:t>
      </w:r>
    </w:p>
    <w:p w:rsidR="0096007B" w:rsidRDefault="006B2D99" w:rsidP="006B2D99">
      <w:pPr>
        <w:pStyle w:val="a3"/>
        <w:wordWrap/>
        <w:spacing w:line="264" w:lineRule="auto"/>
        <w:ind w:firstLine="164"/>
        <w:rPr>
          <w:rFonts w:ascii="HY신명조" w:eastAsia="HY신명조"/>
          <w:sz w:val="20"/>
          <w:szCs w:val="20"/>
        </w:rPr>
      </w:pPr>
      <w:r w:rsidRPr="006B2D99">
        <w:rPr>
          <w:rFonts w:ascii="HY신명조" w:eastAsia="HY신명조" w:hint="eastAsia"/>
          <w:sz w:val="20"/>
          <w:szCs w:val="20"/>
        </w:rPr>
        <w:t xml:space="preserve">이러한 추론에 </w:t>
      </w:r>
      <w:proofErr w:type="spellStart"/>
      <w:r w:rsidRPr="006B2D99">
        <w:rPr>
          <w:rFonts w:ascii="HY신명조" w:eastAsia="HY신명조" w:hint="eastAsia"/>
          <w:sz w:val="20"/>
          <w:szCs w:val="20"/>
        </w:rPr>
        <w:t>바탕하여</w:t>
      </w:r>
      <w:proofErr w:type="spellEnd"/>
      <w:r w:rsidRPr="006B2D99">
        <w:rPr>
          <w:rFonts w:ascii="HY신명조" w:eastAsia="HY신명조" w:hint="eastAsia"/>
          <w:sz w:val="20"/>
          <w:szCs w:val="20"/>
        </w:rPr>
        <w:t xml:space="preserve"> 모순에 집중한 문제해결 기법인 모순분석 (Contradiction Analysis)기법이 기술 분야이든 </w:t>
      </w:r>
      <w:proofErr w:type="spellStart"/>
      <w:r w:rsidRPr="006B2D99">
        <w:rPr>
          <w:rFonts w:ascii="HY신명조" w:eastAsia="HY신명조" w:hint="eastAsia"/>
          <w:sz w:val="20"/>
          <w:szCs w:val="20"/>
        </w:rPr>
        <w:t>비기술</w:t>
      </w:r>
      <w:proofErr w:type="spellEnd"/>
      <w:r w:rsidRPr="006B2D99">
        <w:rPr>
          <w:rFonts w:ascii="HY신명조" w:eastAsia="HY신명조" w:hint="eastAsia"/>
          <w:sz w:val="20"/>
          <w:szCs w:val="20"/>
        </w:rPr>
        <w:t xml:space="preserve"> 분야이든 충분히 적용될 것을 가정하였고, 많은 사람들이 잘 알고 있는 정치, 외교, 통상 분야의 중요한 문제들에 적용하여서, 모순분석 기법의 정치, 외교, 통상 분야 적용의 타당성을 </w:t>
      </w:r>
      <w:r>
        <w:rPr>
          <w:rFonts w:ascii="HY신명조" w:eastAsia="HY신명조" w:hint="eastAsia"/>
          <w:sz w:val="20"/>
          <w:szCs w:val="20"/>
        </w:rPr>
        <w:t>보일</w:t>
      </w:r>
      <w:r w:rsidRPr="006B2D99">
        <w:rPr>
          <w:rFonts w:ascii="HY신명조" w:eastAsia="HY신명조" w:hint="eastAsia"/>
          <w:sz w:val="20"/>
          <w:szCs w:val="20"/>
        </w:rPr>
        <w:t xml:space="preserve"> 수 있었다. </w:t>
      </w:r>
    </w:p>
    <w:p w:rsidR="006B2D99" w:rsidRPr="006B2D99" w:rsidRDefault="006B2D99" w:rsidP="006B2D99">
      <w:pPr>
        <w:pStyle w:val="a3"/>
        <w:wordWrap/>
        <w:spacing w:line="264" w:lineRule="auto"/>
        <w:ind w:firstLine="164"/>
        <w:rPr>
          <w:rFonts w:ascii="HY신명조" w:eastAsia="HY신명조"/>
          <w:sz w:val="20"/>
          <w:szCs w:val="20"/>
        </w:rPr>
      </w:pPr>
    </w:p>
    <w:p w:rsidR="00DE3994" w:rsidRDefault="001D4DCC" w:rsidP="004A40B0">
      <w:pPr>
        <w:pStyle w:val="1"/>
        <w:wordWrap/>
        <w:spacing w:line="264" w:lineRule="auto"/>
        <w:rPr>
          <w:rFonts w:ascii="HY견고딕" w:eastAsia="HY견고딕"/>
          <w:sz w:val="20"/>
        </w:rPr>
      </w:pPr>
      <w:r>
        <w:rPr>
          <w:rFonts w:ascii="HY견고딕" w:eastAsia="HY견고딕" w:hint="eastAsia"/>
          <w:sz w:val="20"/>
        </w:rPr>
        <w:t>References</w:t>
      </w:r>
    </w:p>
    <w:p w:rsidR="000E7399" w:rsidRPr="000E7399" w:rsidRDefault="000E7399" w:rsidP="004A40B0">
      <w:pPr>
        <w:pStyle w:val="1"/>
        <w:wordWrap/>
        <w:spacing w:line="264" w:lineRule="auto"/>
        <w:rPr>
          <w:rFonts w:ascii="HY신명조" w:eastAsia="HY신명조"/>
          <w:sz w:val="20"/>
        </w:rPr>
      </w:pPr>
    </w:p>
    <w:p w:rsidR="00DE4936" w:rsidRPr="000E7399" w:rsidRDefault="00DE4936" w:rsidP="000041BA">
      <w:pPr>
        <w:pStyle w:val="ac"/>
        <w:ind w:left="270" w:hanging="270"/>
        <w:rPr>
          <w:i w:val="0"/>
          <w:w w:val="100"/>
        </w:rPr>
      </w:pPr>
      <w:bookmarkStart w:id="1" w:name="_GoBack"/>
      <w:r w:rsidRPr="000E7399">
        <w:rPr>
          <w:rFonts w:hint="eastAsia"/>
          <w:i w:val="0"/>
          <w:w w:val="100"/>
        </w:rPr>
        <w:t xml:space="preserve">(1) </w:t>
      </w:r>
      <w:r w:rsidR="000041BA">
        <w:rPr>
          <w:rFonts w:hint="eastAsia"/>
          <w:i w:val="0"/>
          <w:w w:val="100"/>
        </w:rPr>
        <w:t xml:space="preserve">Hyo June Kim, </w:t>
      </w:r>
      <w:r w:rsidR="000041BA">
        <w:rPr>
          <w:i w:val="0"/>
          <w:w w:val="100"/>
        </w:rPr>
        <w:t xml:space="preserve">2004, </w:t>
      </w:r>
      <w:r w:rsidR="000041BA">
        <w:rPr>
          <w:rFonts w:hint="eastAsia"/>
          <w:i w:val="0"/>
          <w:w w:val="100"/>
        </w:rPr>
        <w:t>Theory of Inve</w:t>
      </w:r>
      <w:r w:rsidR="00EC036E">
        <w:rPr>
          <w:rFonts w:hint="eastAsia"/>
          <w:i w:val="0"/>
          <w:w w:val="100"/>
        </w:rPr>
        <w:t xml:space="preserve">ntive Problem Solving / </w:t>
      </w:r>
      <w:proofErr w:type="gramStart"/>
      <w:r w:rsidR="00EC036E">
        <w:rPr>
          <w:rFonts w:hint="eastAsia"/>
          <w:i w:val="0"/>
          <w:w w:val="100"/>
        </w:rPr>
        <w:t>389 page</w:t>
      </w:r>
      <w:proofErr w:type="gramEnd"/>
      <w:r w:rsidR="00EC036E">
        <w:rPr>
          <w:rFonts w:hint="eastAsia"/>
          <w:i w:val="0"/>
          <w:w w:val="100"/>
        </w:rPr>
        <w:t>,</w:t>
      </w:r>
      <w:r w:rsidR="000041BA">
        <w:rPr>
          <w:rFonts w:hint="eastAsia"/>
          <w:i w:val="0"/>
          <w:w w:val="100"/>
        </w:rPr>
        <w:t xml:space="preserve"> Publishing Wisdom</w:t>
      </w:r>
      <w:r w:rsidR="000041BA">
        <w:rPr>
          <w:i w:val="0"/>
          <w:w w:val="100"/>
        </w:rPr>
        <w:br/>
        <w:t>Hyo June Kim</w:t>
      </w:r>
      <w:r w:rsidR="000041BA">
        <w:rPr>
          <w:rFonts w:hint="eastAsia"/>
          <w:i w:val="0"/>
          <w:w w:val="100"/>
        </w:rPr>
        <w:t>, 2011</w:t>
      </w:r>
      <w:r w:rsidR="000041BA">
        <w:rPr>
          <w:i w:val="0"/>
          <w:w w:val="100"/>
        </w:rPr>
        <w:t xml:space="preserve">, </w:t>
      </w:r>
      <w:r w:rsidR="000041BA">
        <w:rPr>
          <w:rFonts w:hint="eastAsia"/>
          <w:i w:val="0"/>
          <w:w w:val="100"/>
        </w:rPr>
        <w:t>P</w:t>
      </w:r>
      <w:r w:rsidR="000041BA">
        <w:rPr>
          <w:i w:val="0"/>
          <w:w w:val="100"/>
        </w:rPr>
        <w:t>TC Modeling / Core of Business TRIZ, Japan TRIZ Symposium</w:t>
      </w:r>
      <w:r w:rsidR="000041BA">
        <w:rPr>
          <w:i w:val="0"/>
          <w:w w:val="100"/>
        </w:rPr>
        <w:br/>
      </w:r>
      <w:r w:rsidR="000041BA">
        <w:rPr>
          <w:rFonts w:hint="eastAsia"/>
          <w:i w:val="0"/>
          <w:w w:val="100"/>
        </w:rPr>
        <w:t>Hyo June Kim</w:t>
      </w:r>
      <w:r w:rsidR="000041BA">
        <w:rPr>
          <w:i w:val="0"/>
          <w:w w:val="100"/>
        </w:rPr>
        <w:t>, 2016, Creativity with Doing</w:t>
      </w:r>
      <w:r w:rsidR="000041BA">
        <w:rPr>
          <w:rFonts w:hint="eastAsia"/>
          <w:i w:val="0"/>
          <w:w w:val="100"/>
        </w:rPr>
        <w:t xml:space="preserve"> / 279page, Publishing Wisdom</w:t>
      </w:r>
    </w:p>
    <w:p w:rsidR="000041BA" w:rsidRPr="000E7399" w:rsidRDefault="00EC036E" w:rsidP="000041BA">
      <w:pPr>
        <w:pStyle w:val="ac"/>
        <w:ind w:left="270" w:hanging="270"/>
        <w:rPr>
          <w:i w:val="0"/>
          <w:w w:val="100"/>
        </w:rPr>
      </w:pPr>
      <w:r>
        <w:rPr>
          <w:rFonts w:hint="eastAsia"/>
          <w:i w:val="0"/>
          <w:w w:val="100"/>
        </w:rPr>
        <w:t xml:space="preserve">(2) </w:t>
      </w:r>
      <w:r w:rsidR="000041BA">
        <w:rPr>
          <w:rFonts w:hint="eastAsia"/>
          <w:i w:val="0"/>
          <w:w w:val="100"/>
        </w:rPr>
        <w:t>Hyo June Kim</w:t>
      </w:r>
      <w:r w:rsidR="000041BA">
        <w:rPr>
          <w:i w:val="0"/>
          <w:w w:val="100"/>
        </w:rPr>
        <w:t>, 2016, Creativity with Doing</w:t>
      </w:r>
      <w:r w:rsidR="000041BA">
        <w:rPr>
          <w:rFonts w:hint="eastAsia"/>
          <w:i w:val="0"/>
          <w:w w:val="100"/>
        </w:rPr>
        <w:t xml:space="preserve"> / 394page, Publishing Wisdom</w:t>
      </w:r>
    </w:p>
    <w:p w:rsidR="00DE4936" w:rsidRPr="000E7399" w:rsidRDefault="00DE4936" w:rsidP="000041BA">
      <w:pPr>
        <w:pStyle w:val="ac"/>
        <w:rPr>
          <w:i w:val="0"/>
          <w:w w:val="100"/>
        </w:rPr>
      </w:pPr>
      <w:r w:rsidRPr="000E7399">
        <w:rPr>
          <w:rFonts w:hint="eastAsia"/>
          <w:i w:val="0"/>
          <w:snapToGrid/>
        </w:rPr>
        <w:t>(3)</w:t>
      </w:r>
      <w:r w:rsidR="00F151F9" w:rsidRPr="000E7399">
        <w:rPr>
          <w:rFonts w:hint="eastAsia"/>
          <w:i w:val="0"/>
          <w:snapToGrid/>
        </w:rPr>
        <w:t xml:space="preserve"> </w:t>
      </w:r>
      <w:r w:rsidR="000041BA">
        <w:rPr>
          <w:rFonts w:hint="eastAsia"/>
          <w:i w:val="0"/>
          <w:w w:val="100"/>
        </w:rPr>
        <w:t>Hyo June Kim</w:t>
      </w:r>
      <w:r w:rsidR="000041BA">
        <w:rPr>
          <w:i w:val="0"/>
          <w:w w:val="100"/>
        </w:rPr>
        <w:t>, 2016, Creativity with Doing</w:t>
      </w:r>
      <w:r w:rsidR="000041BA">
        <w:rPr>
          <w:rFonts w:hint="eastAsia"/>
          <w:i w:val="0"/>
          <w:w w:val="100"/>
        </w:rPr>
        <w:t xml:space="preserve"> / 398page, Publishing Wisdom</w:t>
      </w:r>
    </w:p>
    <w:p w:rsidR="00400B46" w:rsidRPr="00800AFB" w:rsidRDefault="00DE4936" w:rsidP="00800AFB">
      <w:pPr>
        <w:pStyle w:val="ac"/>
        <w:rPr>
          <w:i w:val="0"/>
          <w:snapToGrid/>
        </w:rPr>
      </w:pPr>
      <w:r w:rsidRPr="000E7399">
        <w:rPr>
          <w:rFonts w:hint="eastAsia"/>
          <w:i w:val="0"/>
          <w:snapToGrid/>
        </w:rPr>
        <w:t xml:space="preserve">(4) </w:t>
      </w:r>
      <w:r w:rsidR="000041BA">
        <w:rPr>
          <w:rFonts w:hint="eastAsia"/>
          <w:i w:val="0"/>
          <w:w w:val="100"/>
        </w:rPr>
        <w:t>Hyo June Kim</w:t>
      </w:r>
      <w:r w:rsidR="000041BA">
        <w:rPr>
          <w:i w:val="0"/>
          <w:w w:val="100"/>
        </w:rPr>
        <w:t>, 2016, Creativity with Doing</w:t>
      </w:r>
      <w:r w:rsidR="00423C47">
        <w:rPr>
          <w:rFonts w:hint="eastAsia"/>
          <w:i w:val="0"/>
          <w:w w:val="100"/>
        </w:rPr>
        <w:t xml:space="preserve"> / 400</w:t>
      </w:r>
      <w:r w:rsidR="000041BA">
        <w:rPr>
          <w:rFonts w:hint="eastAsia"/>
          <w:i w:val="0"/>
          <w:w w:val="100"/>
        </w:rPr>
        <w:t>page, Publishing Wisdom</w:t>
      </w:r>
      <w:bookmarkEnd w:id="1"/>
    </w:p>
    <w:sectPr w:rsidR="00400B46" w:rsidRPr="00800AFB" w:rsidSect="001D4DCC">
      <w:footerReference w:type="default" r:id="rId10"/>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4C8" w:rsidRDefault="00B054C8" w:rsidP="00453A50">
      <w:pPr>
        <w:spacing w:line="240" w:lineRule="auto"/>
      </w:pPr>
      <w:r>
        <w:separator/>
      </w:r>
    </w:p>
  </w:endnote>
  <w:endnote w:type="continuationSeparator" w:id="0">
    <w:p w:rsidR="00B054C8" w:rsidRDefault="00B054C8"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Y신명조">
    <w:altName w:val="안상수2006중간"/>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바탕"/>
    <w:charset w:val="81"/>
    <w:family w:val="roman"/>
    <w:pitch w:val="variable"/>
    <w:sig w:usb0="00000000"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HY중고딕">
    <w:altName w:val="안상수2006중간"/>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800002A7" w:usb1="3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rsidR="005E2900" w:rsidRDefault="005E2900">
        <w:pPr>
          <w:pStyle w:val="ab"/>
          <w:jc w:val="center"/>
        </w:pPr>
        <w:r>
          <w:rPr>
            <w:rFonts w:hint="eastAsia"/>
          </w:rPr>
          <w:t xml:space="preserve">- </w:t>
        </w:r>
        <w:r>
          <w:fldChar w:fldCharType="begin"/>
        </w:r>
        <w:r>
          <w:instrText>PAGE   \* MERGEFORMAT</w:instrText>
        </w:r>
        <w:r>
          <w:fldChar w:fldCharType="separate"/>
        </w:r>
        <w:r w:rsidR="00725D16" w:rsidRPr="00725D16">
          <w:rPr>
            <w:noProof/>
            <w:lang w:val="ko-KR"/>
          </w:rPr>
          <w:t>4</w:t>
        </w:r>
        <w:r>
          <w:rPr>
            <w:noProof/>
            <w:lang w:val="ko-KR"/>
          </w:rPr>
          <w:fldChar w:fldCharType="end"/>
        </w:r>
        <w:r>
          <w:rPr>
            <w:rFonts w:hint="eastAsia"/>
          </w:rPr>
          <w:t xml:space="preserve"> -</w:t>
        </w:r>
      </w:p>
    </w:sdtContent>
  </w:sdt>
  <w:p w:rsidR="005E2900" w:rsidRDefault="005E29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4C8" w:rsidRDefault="00B054C8" w:rsidP="00453A50">
      <w:pPr>
        <w:spacing w:line="240" w:lineRule="auto"/>
      </w:pPr>
      <w:r>
        <w:separator/>
      </w:r>
    </w:p>
  </w:footnote>
  <w:footnote w:type="continuationSeparator" w:id="0">
    <w:p w:rsidR="00B054C8" w:rsidRDefault="00B054C8"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048"/>
    <w:multiLevelType w:val="hybridMultilevel"/>
    <w:tmpl w:val="65BAF6AE"/>
    <w:lvl w:ilvl="0" w:tplc="B33EDFF6">
      <w:start w:val="2"/>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600DFB"/>
    <w:multiLevelType w:val="hybridMultilevel"/>
    <w:tmpl w:val="FD16E400"/>
    <w:lvl w:ilvl="0" w:tplc="04090001">
      <w:start w:val="1"/>
      <w:numFmt w:val="bullet"/>
      <w:lvlText w:val=""/>
      <w:lvlJc w:val="left"/>
      <w:pPr>
        <w:ind w:left="1249" w:hanging="400"/>
      </w:pPr>
      <w:rPr>
        <w:rFonts w:ascii="Wingdings" w:hAnsi="Wingdings" w:hint="default"/>
      </w:rPr>
    </w:lvl>
    <w:lvl w:ilvl="1" w:tplc="04090003" w:tentative="1">
      <w:start w:val="1"/>
      <w:numFmt w:val="bullet"/>
      <w:lvlText w:val=""/>
      <w:lvlJc w:val="left"/>
      <w:pPr>
        <w:ind w:left="1649" w:hanging="400"/>
      </w:pPr>
      <w:rPr>
        <w:rFonts w:ascii="Wingdings" w:hAnsi="Wingdings" w:hint="default"/>
      </w:rPr>
    </w:lvl>
    <w:lvl w:ilvl="2" w:tplc="04090005" w:tentative="1">
      <w:start w:val="1"/>
      <w:numFmt w:val="bullet"/>
      <w:lvlText w:val=""/>
      <w:lvlJc w:val="left"/>
      <w:pPr>
        <w:ind w:left="2049" w:hanging="400"/>
      </w:pPr>
      <w:rPr>
        <w:rFonts w:ascii="Wingdings" w:hAnsi="Wingdings" w:hint="default"/>
      </w:rPr>
    </w:lvl>
    <w:lvl w:ilvl="3" w:tplc="04090001" w:tentative="1">
      <w:start w:val="1"/>
      <w:numFmt w:val="bullet"/>
      <w:lvlText w:val=""/>
      <w:lvlJc w:val="left"/>
      <w:pPr>
        <w:ind w:left="2449" w:hanging="400"/>
      </w:pPr>
      <w:rPr>
        <w:rFonts w:ascii="Wingdings" w:hAnsi="Wingdings" w:hint="default"/>
      </w:rPr>
    </w:lvl>
    <w:lvl w:ilvl="4" w:tplc="04090003" w:tentative="1">
      <w:start w:val="1"/>
      <w:numFmt w:val="bullet"/>
      <w:lvlText w:val=""/>
      <w:lvlJc w:val="left"/>
      <w:pPr>
        <w:ind w:left="2849" w:hanging="400"/>
      </w:pPr>
      <w:rPr>
        <w:rFonts w:ascii="Wingdings" w:hAnsi="Wingdings" w:hint="default"/>
      </w:rPr>
    </w:lvl>
    <w:lvl w:ilvl="5" w:tplc="04090005" w:tentative="1">
      <w:start w:val="1"/>
      <w:numFmt w:val="bullet"/>
      <w:lvlText w:val=""/>
      <w:lvlJc w:val="left"/>
      <w:pPr>
        <w:ind w:left="3249" w:hanging="400"/>
      </w:pPr>
      <w:rPr>
        <w:rFonts w:ascii="Wingdings" w:hAnsi="Wingdings" w:hint="default"/>
      </w:rPr>
    </w:lvl>
    <w:lvl w:ilvl="6" w:tplc="04090001" w:tentative="1">
      <w:start w:val="1"/>
      <w:numFmt w:val="bullet"/>
      <w:lvlText w:val=""/>
      <w:lvlJc w:val="left"/>
      <w:pPr>
        <w:ind w:left="3649" w:hanging="400"/>
      </w:pPr>
      <w:rPr>
        <w:rFonts w:ascii="Wingdings" w:hAnsi="Wingdings" w:hint="default"/>
      </w:rPr>
    </w:lvl>
    <w:lvl w:ilvl="7" w:tplc="04090003" w:tentative="1">
      <w:start w:val="1"/>
      <w:numFmt w:val="bullet"/>
      <w:lvlText w:val=""/>
      <w:lvlJc w:val="left"/>
      <w:pPr>
        <w:ind w:left="4049" w:hanging="400"/>
      </w:pPr>
      <w:rPr>
        <w:rFonts w:ascii="Wingdings" w:hAnsi="Wingdings" w:hint="default"/>
      </w:rPr>
    </w:lvl>
    <w:lvl w:ilvl="8" w:tplc="04090005" w:tentative="1">
      <w:start w:val="1"/>
      <w:numFmt w:val="bullet"/>
      <w:lvlText w:val=""/>
      <w:lvlJc w:val="left"/>
      <w:pPr>
        <w:ind w:left="4449" w:hanging="400"/>
      </w:pPr>
      <w:rPr>
        <w:rFonts w:ascii="Wingdings" w:hAnsi="Wingdings" w:hint="default"/>
      </w:rPr>
    </w:lvl>
  </w:abstractNum>
  <w:abstractNum w:abstractNumId="2" w15:restartNumberingAfterBreak="0">
    <w:nsid w:val="1D656A8E"/>
    <w:multiLevelType w:val="multilevel"/>
    <w:tmpl w:val="51824E20"/>
    <w:lvl w:ilvl="0">
      <w:start w:val="2"/>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38F0504"/>
    <w:multiLevelType w:val="hybridMultilevel"/>
    <w:tmpl w:val="E5C8E4DC"/>
    <w:lvl w:ilvl="0" w:tplc="C8BA0CDE">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5" w15:restartNumberingAfterBreak="0">
    <w:nsid w:val="479E3A31"/>
    <w:multiLevelType w:val="hybridMultilevel"/>
    <w:tmpl w:val="1278FCA6"/>
    <w:lvl w:ilvl="0" w:tplc="C67C28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E2A6600"/>
    <w:multiLevelType w:val="hybridMultilevel"/>
    <w:tmpl w:val="C42E8EEC"/>
    <w:lvl w:ilvl="0" w:tplc="10C6BBC4">
      <w:start w:val="1"/>
      <w:numFmt w:val="bullet"/>
      <w:lvlText w:val="-"/>
      <w:lvlJc w:val="left"/>
      <w:pPr>
        <w:ind w:left="861" w:hanging="360"/>
      </w:pPr>
      <w:rPr>
        <w:rFonts w:ascii="HY신명조" w:eastAsia="HY신명조" w:hAnsi="Arial" w:cs="Arial" w:hint="eastAsia"/>
      </w:rPr>
    </w:lvl>
    <w:lvl w:ilvl="1" w:tplc="04090003" w:tentative="1">
      <w:start w:val="1"/>
      <w:numFmt w:val="bullet"/>
      <w:lvlText w:val=""/>
      <w:lvlJc w:val="left"/>
      <w:pPr>
        <w:ind w:left="1301" w:hanging="400"/>
      </w:pPr>
      <w:rPr>
        <w:rFonts w:ascii="Wingdings" w:hAnsi="Wingdings" w:hint="default"/>
      </w:rPr>
    </w:lvl>
    <w:lvl w:ilvl="2" w:tplc="04090005" w:tentative="1">
      <w:start w:val="1"/>
      <w:numFmt w:val="bullet"/>
      <w:lvlText w:val=""/>
      <w:lvlJc w:val="left"/>
      <w:pPr>
        <w:ind w:left="1701" w:hanging="400"/>
      </w:pPr>
      <w:rPr>
        <w:rFonts w:ascii="Wingdings" w:hAnsi="Wingdings" w:hint="default"/>
      </w:rPr>
    </w:lvl>
    <w:lvl w:ilvl="3" w:tplc="04090001" w:tentative="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7"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C0C0F15"/>
    <w:multiLevelType w:val="hybridMultilevel"/>
    <w:tmpl w:val="0C60241C"/>
    <w:lvl w:ilvl="0" w:tplc="DF6A8F9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9" w15:restartNumberingAfterBreak="0">
    <w:nsid w:val="61606BC6"/>
    <w:multiLevelType w:val="hybridMultilevel"/>
    <w:tmpl w:val="2F867488"/>
    <w:lvl w:ilvl="0" w:tplc="E3189AE0">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2523F93"/>
    <w:multiLevelType w:val="hybridMultilevel"/>
    <w:tmpl w:val="A6F6C9AE"/>
    <w:lvl w:ilvl="0" w:tplc="EB247616">
      <w:start w:val="4"/>
      <w:numFmt w:val="bullet"/>
      <w:lvlText w:val=""/>
      <w:lvlJc w:val="left"/>
      <w:pPr>
        <w:ind w:left="1146" w:hanging="360"/>
      </w:pPr>
      <w:rPr>
        <w:rFonts w:ascii="Wingdings" w:eastAsia="HY신명조" w:hAnsi="Wingdings" w:cs="Arial"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11"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2" w15:restartNumberingAfterBreak="0">
    <w:nsid w:val="71506345"/>
    <w:multiLevelType w:val="hybridMultilevel"/>
    <w:tmpl w:val="9A88FD56"/>
    <w:lvl w:ilvl="0" w:tplc="2A76473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7"/>
  </w:num>
  <w:num w:numId="3">
    <w:abstractNumId w:val="1"/>
  </w:num>
  <w:num w:numId="4">
    <w:abstractNumId w:val="11"/>
  </w:num>
  <w:num w:numId="5">
    <w:abstractNumId w:val="5"/>
  </w:num>
  <w:num w:numId="6">
    <w:abstractNumId w:val="4"/>
  </w:num>
  <w:num w:numId="7">
    <w:abstractNumId w:val="10"/>
  </w:num>
  <w:num w:numId="8">
    <w:abstractNumId w:val="2"/>
  </w:num>
  <w:num w:numId="9">
    <w:abstractNumId w:val="8"/>
  </w:num>
  <w:num w:numId="10">
    <w:abstractNumId w:val="6"/>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3E"/>
    <w:rsid w:val="000041BA"/>
    <w:rsid w:val="00004316"/>
    <w:rsid w:val="00006A05"/>
    <w:rsid w:val="0001472E"/>
    <w:rsid w:val="00017985"/>
    <w:rsid w:val="00026885"/>
    <w:rsid w:val="000309D7"/>
    <w:rsid w:val="00037E74"/>
    <w:rsid w:val="00040AF1"/>
    <w:rsid w:val="000419D5"/>
    <w:rsid w:val="000451ED"/>
    <w:rsid w:val="00053C50"/>
    <w:rsid w:val="0005671C"/>
    <w:rsid w:val="00062E33"/>
    <w:rsid w:val="000668D4"/>
    <w:rsid w:val="00071A17"/>
    <w:rsid w:val="000840CA"/>
    <w:rsid w:val="00084D26"/>
    <w:rsid w:val="00085B04"/>
    <w:rsid w:val="0008682A"/>
    <w:rsid w:val="00090386"/>
    <w:rsid w:val="0009297F"/>
    <w:rsid w:val="0009775C"/>
    <w:rsid w:val="000B1EDD"/>
    <w:rsid w:val="000B7B8F"/>
    <w:rsid w:val="000C0E2C"/>
    <w:rsid w:val="000C1368"/>
    <w:rsid w:val="000C191A"/>
    <w:rsid w:val="000C2186"/>
    <w:rsid w:val="000C5A8D"/>
    <w:rsid w:val="000D0732"/>
    <w:rsid w:val="000D3E60"/>
    <w:rsid w:val="000D4211"/>
    <w:rsid w:val="000D767B"/>
    <w:rsid w:val="000D7DB5"/>
    <w:rsid w:val="000E6C9E"/>
    <w:rsid w:val="000E7399"/>
    <w:rsid w:val="000F441B"/>
    <w:rsid w:val="000F543C"/>
    <w:rsid w:val="00103C0F"/>
    <w:rsid w:val="0010585B"/>
    <w:rsid w:val="00107A06"/>
    <w:rsid w:val="0012626F"/>
    <w:rsid w:val="00127E5F"/>
    <w:rsid w:val="00135970"/>
    <w:rsid w:val="00141B46"/>
    <w:rsid w:val="00157590"/>
    <w:rsid w:val="0016279F"/>
    <w:rsid w:val="00165731"/>
    <w:rsid w:val="001672CB"/>
    <w:rsid w:val="001838DA"/>
    <w:rsid w:val="00184666"/>
    <w:rsid w:val="00195340"/>
    <w:rsid w:val="001A1141"/>
    <w:rsid w:val="001A1946"/>
    <w:rsid w:val="001A4D33"/>
    <w:rsid w:val="001A5AE0"/>
    <w:rsid w:val="001C37ED"/>
    <w:rsid w:val="001C751E"/>
    <w:rsid w:val="001C7821"/>
    <w:rsid w:val="001D2225"/>
    <w:rsid w:val="001D4DCC"/>
    <w:rsid w:val="001E2BA8"/>
    <w:rsid w:val="002021EF"/>
    <w:rsid w:val="00214C86"/>
    <w:rsid w:val="00214F31"/>
    <w:rsid w:val="00217708"/>
    <w:rsid w:val="00221C65"/>
    <w:rsid w:val="00224689"/>
    <w:rsid w:val="00226156"/>
    <w:rsid w:val="002362B1"/>
    <w:rsid w:val="00236BD7"/>
    <w:rsid w:val="002404C2"/>
    <w:rsid w:val="0024345D"/>
    <w:rsid w:val="00257F7A"/>
    <w:rsid w:val="00261A7C"/>
    <w:rsid w:val="002772E9"/>
    <w:rsid w:val="002803BF"/>
    <w:rsid w:val="00287904"/>
    <w:rsid w:val="00290937"/>
    <w:rsid w:val="0029209C"/>
    <w:rsid w:val="002A2565"/>
    <w:rsid w:val="002A5186"/>
    <w:rsid w:val="002B0AFE"/>
    <w:rsid w:val="002B27C0"/>
    <w:rsid w:val="002B2B74"/>
    <w:rsid w:val="002B3116"/>
    <w:rsid w:val="002B763A"/>
    <w:rsid w:val="002C0D18"/>
    <w:rsid w:val="002C231D"/>
    <w:rsid w:val="002C4880"/>
    <w:rsid w:val="002E2D5A"/>
    <w:rsid w:val="002E49D1"/>
    <w:rsid w:val="002E4B3D"/>
    <w:rsid w:val="002E7411"/>
    <w:rsid w:val="002F0B90"/>
    <w:rsid w:val="002F358F"/>
    <w:rsid w:val="002F6AD8"/>
    <w:rsid w:val="00303BE6"/>
    <w:rsid w:val="00304D8E"/>
    <w:rsid w:val="00310CAB"/>
    <w:rsid w:val="00332EAB"/>
    <w:rsid w:val="00343A0C"/>
    <w:rsid w:val="003444B4"/>
    <w:rsid w:val="00350F5E"/>
    <w:rsid w:val="00356D9D"/>
    <w:rsid w:val="00362BE2"/>
    <w:rsid w:val="00365F81"/>
    <w:rsid w:val="00371497"/>
    <w:rsid w:val="00371E92"/>
    <w:rsid w:val="00372907"/>
    <w:rsid w:val="0037433B"/>
    <w:rsid w:val="00374E8D"/>
    <w:rsid w:val="003871A4"/>
    <w:rsid w:val="003907F7"/>
    <w:rsid w:val="003915E4"/>
    <w:rsid w:val="00395BA2"/>
    <w:rsid w:val="003A2F6A"/>
    <w:rsid w:val="003B208A"/>
    <w:rsid w:val="003C2FBD"/>
    <w:rsid w:val="003D2FC2"/>
    <w:rsid w:val="003E0CA1"/>
    <w:rsid w:val="003E3F0A"/>
    <w:rsid w:val="003F35CA"/>
    <w:rsid w:val="003F5B4B"/>
    <w:rsid w:val="00400B46"/>
    <w:rsid w:val="004035FA"/>
    <w:rsid w:val="00410009"/>
    <w:rsid w:val="00422894"/>
    <w:rsid w:val="00423C47"/>
    <w:rsid w:val="00430D64"/>
    <w:rsid w:val="004342E3"/>
    <w:rsid w:val="00435481"/>
    <w:rsid w:val="00437E3E"/>
    <w:rsid w:val="004400CA"/>
    <w:rsid w:val="004525A5"/>
    <w:rsid w:val="00453A50"/>
    <w:rsid w:val="00457B8D"/>
    <w:rsid w:val="00463BD0"/>
    <w:rsid w:val="0048012B"/>
    <w:rsid w:val="00483A90"/>
    <w:rsid w:val="00486227"/>
    <w:rsid w:val="00487E8B"/>
    <w:rsid w:val="00491150"/>
    <w:rsid w:val="00493C1C"/>
    <w:rsid w:val="004A40B0"/>
    <w:rsid w:val="004B4DC5"/>
    <w:rsid w:val="004B723A"/>
    <w:rsid w:val="004C222C"/>
    <w:rsid w:val="004D3AAA"/>
    <w:rsid w:val="004D563E"/>
    <w:rsid w:val="004E0CEA"/>
    <w:rsid w:val="004E1AA3"/>
    <w:rsid w:val="004F136D"/>
    <w:rsid w:val="004F1855"/>
    <w:rsid w:val="004F2EEF"/>
    <w:rsid w:val="004F4584"/>
    <w:rsid w:val="00503AD4"/>
    <w:rsid w:val="00505F98"/>
    <w:rsid w:val="005066D4"/>
    <w:rsid w:val="00511DA9"/>
    <w:rsid w:val="00516D74"/>
    <w:rsid w:val="0053251B"/>
    <w:rsid w:val="00543C26"/>
    <w:rsid w:val="00544A9A"/>
    <w:rsid w:val="00545F57"/>
    <w:rsid w:val="005466D9"/>
    <w:rsid w:val="00546845"/>
    <w:rsid w:val="005532F9"/>
    <w:rsid w:val="005551F7"/>
    <w:rsid w:val="00557A10"/>
    <w:rsid w:val="005622CB"/>
    <w:rsid w:val="00563A9A"/>
    <w:rsid w:val="00564202"/>
    <w:rsid w:val="00567E24"/>
    <w:rsid w:val="00571CB5"/>
    <w:rsid w:val="00591996"/>
    <w:rsid w:val="00597BFD"/>
    <w:rsid w:val="005A5838"/>
    <w:rsid w:val="005C3E0E"/>
    <w:rsid w:val="005C7272"/>
    <w:rsid w:val="005E0455"/>
    <w:rsid w:val="005E2900"/>
    <w:rsid w:val="005E6CF1"/>
    <w:rsid w:val="005F0083"/>
    <w:rsid w:val="005F0448"/>
    <w:rsid w:val="00621DD2"/>
    <w:rsid w:val="00623D1C"/>
    <w:rsid w:val="006267F3"/>
    <w:rsid w:val="00626A92"/>
    <w:rsid w:val="00633530"/>
    <w:rsid w:val="00634AB6"/>
    <w:rsid w:val="00637C9D"/>
    <w:rsid w:val="00647E68"/>
    <w:rsid w:val="006536F9"/>
    <w:rsid w:val="006560A5"/>
    <w:rsid w:val="00656A3A"/>
    <w:rsid w:val="006605FC"/>
    <w:rsid w:val="00666DEC"/>
    <w:rsid w:val="00672166"/>
    <w:rsid w:val="0067407C"/>
    <w:rsid w:val="006752D1"/>
    <w:rsid w:val="0068176E"/>
    <w:rsid w:val="00685918"/>
    <w:rsid w:val="006924C1"/>
    <w:rsid w:val="006B2D99"/>
    <w:rsid w:val="006B47B0"/>
    <w:rsid w:val="006B62E0"/>
    <w:rsid w:val="006B6A44"/>
    <w:rsid w:val="006B6C40"/>
    <w:rsid w:val="006C0CBC"/>
    <w:rsid w:val="006C2EAA"/>
    <w:rsid w:val="006C5C4E"/>
    <w:rsid w:val="006D530F"/>
    <w:rsid w:val="006E09FA"/>
    <w:rsid w:val="006E1E3A"/>
    <w:rsid w:val="006E26AD"/>
    <w:rsid w:val="006E5B57"/>
    <w:rsid w:val="006F3E00"/>
    <w:rsid w:val="006F48B7"/>
    <w:rsid w:val="006F6B84"/>
    <w:rsid w:val="00700BE2"/>
    <w:rsid w:val="00721921"/>
    <w:rsid w:val="00725D16"/>
    <w:rsid w:val="0072696E"/>
    <w:rsid w:val="00727792"/>
    <w:rsid w:val="007313FE"/>
    <w:rsid w:val="00732D0A"/>
    <w:rsid w:val="00736A08"/>
    <w:rsid w:val="0074062C"/>
    <w:rsid w:val="0074223E"/>
    <w:rsid w:val="00753A3F"/>
    <w:rsid w:val="007560F2"/>
    <w:rsid w:val="00764A4E"/>
    <w:rsid w:val="007674DF"/>
    <w:rsid w:val="00771177"/>
    <w:rsid w:val="0077575D"/>
    <w:rsid w:val="00775F95"/>
    <w:rsid w:val="007778D5"/>
    <w:rsid w:val="00780D9F"/>
    <w:rsid w:val="00783759"/>
    <w:rsid w:val="00785EFC"/>
    <w:rsid w:val="00794EF9"/>
    <w:rsid w:val="007B0050"/>
    <w:rsid w:val="007B3E11"/>
    <w:rsid w:val="007B6705"/>
    <w:rsid w:val="007B725C"/>
    <w:rsid w:val="007C0BB4"/>
    <w:rsid w:val="007D0C3F"/>
    <w:rsid w:val="007D70F0"/>
    <w:rsid w:val="007E4D7F"/>
    <w:rsid w:val="007E5C7F"/>
    <w:rsid w:val="007F0971"/>
    <w:rsid w:val="007F314A"/>
    <w:rsid w:val="007F4409"/>
    <w:rsid w:val="007F67D0"/>
    <w:rsid w:val="00800727"/>
    <w:rsid w:val="00800AFB"/>
    <w:rsid w:val="00801A60"/>
    <w:rsid w:val="0080625F"/>
    <w:rsid w:val="00822113"/>
    <w:rsid w:val="00822DD5"/>
    <w:rsid w:val="00832FC5"/>
    <w:rsid w:val="00833734"/>
    <w:rsid w:val="008352AC"/>
    <w:rsid w:val="00847C2D"/>
    <w:rsid w:val="00847E3F"/>
    <w:rsid w:val="00853344"/>
    <w:rsid w:val="00853BEB"/>
    <w:rsid w:val="00854186"/>
    <w:rsid w:val="00862E02"/>
    <w:rsid w:val="00875560"/>
    <w:rsid w:val="00876387"/>
    <w:rsid w:val="00876AE5"/>
    <w:rsid w:val="00880ECD"/>
    <w:rsid w:val="0088781D"/>
    <w:rsid w:val="00893B6E"/>
    <w:rsid w:val="008A138E"/>
    <w:rsid w:val="008A6AC4"/>
    <w:rsid w:val="008A76EE"/>
    <w:rsid w:val="008B435E"/>
    <w:rsid w:val="008C4434"/>
    <w:rsid w:val="008C56FE"/>
    <w:rsid w:val="008D166C"/>
    <w:rsid w:val="008D194D"/>
    <w:rsid w:val="008E1644"/>
    <w:rsid w:val="008F0F18"/>
    <w:rsid w:val="008F62A1"/>
    <w:rsid w:val="008F7C09"/>
    <w:rsid w:val="0090011D"/>
    <w:rsid w:val="00900F16"/>
    <w:rsid w:val="0090540F"/>
    <w:rsid w:val="00905AB2"/>
    <w:rsid w:val="0091075E"/>
    <w:rsid w:val="00911181"/>
    <w:rsid w:val="00911A4C"/>
    <w:rsid w:val="00914583"/>
    <w:rsid w:val="009148E4"/>
    <w:rsid w:val="0092009F"/>
    <w:rsid w:val="00930018"/>
    <w:rsid w:val="00932CE8"/>
    <w:rsid w:val="00933740"/>
    <w:rsid w:val="0094210F"/>
    <w:rsid w:val="0095062C"/>
    <w:rsid w:val="00956A29"/>
    <w:rsid w:val="00956FD2"/>
    <w:rsid w:val="0096007B"/>
    <w:rsid w:val="00960D24"/>
    <w:rsid w:val="0096485C"/>
    <w:rsid w:val="009651BD"/>
    <w:rsid w:val="009835FB"/>
    <w:rsid w:val="009850E2"/>
    <w:rsid w:val="009930FE"/>
    <w:rsid w:val="009B492A"/>
    <w:rsid w:val="009B50F9"/>
    <w:rsid w:val="009C564C"/>
    <w:rsid w:val="009C722D"/>
    <w:rsid w:val="009D6806"/>
    <w:rsid w:val="009E222A"/>
    <w:rsid w:val="009F2050"/>
    <w:rsid w:val="009F5629"/>
    <w:rsid w:val="009F5FE8"/>
    <w:rsid w:val="009F7EA0"/>
    <w:rsid w:val="00A0238E"/>
    <w:rsid w:val="00A05C11"/>
    <w:rsid w:val="00A0664A"/>
    <w:rsid w:val="00A13209"/>
    <w:rsid w:val="00A14EFD"/>
    <w:rsid w:val="00A17A84"/>
    <w:rsid w:val="00A234A9"/>
    <w:rsid w:val="00A268A8"/>
    <w:rsid w:val="00A32D9C"/>
    <w:rsid w:val="00A3625A"/>
    <w:rsid w:val="00A37BF6"/>
    <w:rsid w:val="00A423EC"/>
    <w:rsid w:val="00A46A35"/>
    <w:rsid w:val="00A502DD"/>
    <w:rsid w:val="00A565E6"/>
    <w:rsid w:val="00A63AA3"/>
    <w:rsid w:val="00A64D8D"/>
    <w:rsid w:val="00A77E05"/>
    <w:rsid w:val="00A809B7"/>
    <w:rsid w:val="00A8144D"/>
    <w:rsid w:val="00A83AB3"/>
    <w:rsid w:val="00A845C7"/>
    <w:rsid w:val="00A85DAB"/>
    <w:rsid w:val="00A92845"/>
    <w:rsid w:val="00A93786"/>
    <w:rsid w:val="00AC148A"/>
    <w:rsid w:val="00AC18EA"/>
    <w:rsid w:val="00AC283E"/>
    <w:rsid w:val="00AC5A71"/>
    <w:rsid w:val="00AD120D"/>
    <w:rsid w:val="00AD143E"/>
    <w:rsid w:val="00AE0349"/>
    <w:rsid w:val="00AE1848"/>
    <w:rsid w:val="00AE1891"/>
    <w:rsid w:val="00AE3428"/>
    <w:rsid w:val="00AE6C3F"/>
    <w:rsid w:val="00AF3658"/>
    <w:rsid w:val="00AF56DD"/>
    <w:rsid w:val="00AF6509"/>
    <w:rsid w:val="00B054C8"/>
    <w:rsid w:val="00B120E1"/>
    <w:rsid w:val="00B22065"/>
    <w:rsid w:val="00B4345F"/>
    <w:rsid w:val="00B51D88"/>
    <w:rsid w:val="00B526CE"/>
    <w:rsid w:val="00B52703"/>
    <w:rsid w:val="00B56909"/>
    <w:rsid w:val="00B650A0"/>
    <w:rsid w:val="00B668AB"/>
    <w:rsid w:val="00B674E7"/>
    <w:rsid w:val="00B71209"/>
    <w:rsid w:val="00B730A3"/>
    <w:rsid w:val="00B7769D"/>
    <w:rsid w:val="00B82940"/>
    <w:rsid w:val="00B83A5C"/>
    <w:rsid w:val="00B87C37"/>
    <w:rsid w:val="00B946F1"/>
    <w:rsid w:val="00BA1BAC"/>
    <w:rsid w:val="00BB55E7"/>
    <w:rsid w:val="00BB62EE"/>
    <w:rsid w:val="00BB780E"/>
    <w:rsid w:val="00BC43A4"/>
    <w:rsid w:val="00BC72D3"/>
    <w:rsid w:val="00BD392A"/>
    <w:rsid w:val="00BE599A"/>
    <w:rsid w:val="00BE5F9D"/>
    <w:rsid w:val="00BF4043"/>
    <w:rsid w:val="00BF5A5B"/>
    <w:rsid w:val="00C01363"/>
    <w:rsid w:val="00C10AAC"/>
    <w:rsid w:val="00C10C53"/>
    <w:rsid w:val="00C155B9"/>
    <w:rsid w:val="00C15B58"/>
    <w:rsid w:val="00C16C34"/>
    <w:rsid w:val="00C32D9A"/>
    <w:rsid w:val="00C35CB9"/>
    <w:rsid w:val="00C41B50"/>
    <w:rsid w:val="00C44F50"/>
    <w:rsid w:val="00C63AD3"/>
    <w:rsid w:val="00C64F14"/>
    <w:rsid w:val="00C70E64"/>
    <w:rsid w:val="00C71E0E"/>
    <w:rsid w:val="00C936FA"/>
    <w:rsid w:val="00C96F77"/>
    <w:rsid w:val="00CA2D63"/>
    <w:rsid w:val="00CA3F8C"/>
    <w:rsid w:val="00CA66AF"/>
    <w:rsid w:val="00CB284E"/>
    <w:rsid w:val="00CB2DF7"/>
    <w:rsid w:val="00CB6FF9"/>
    <w:rsid w:val="00CC6F56"/>
    <w:rsid w:val="00CC7454"/>
    <w:rsid w:val="00CD4880"/>
    <w:rsid w:val="00CD4B34"/>
    <w:rsid w:val="00CD52D4"/>
    <w:rsid w:val="00CE4732"/>
    <w:rsid w:val="00CE5945"/>
    <w:rsid w:val="00D026CF"/>
    <w:rsid w:val="00D10956"/>
    <w:rsid w:val="00D13B6C"/>
    <w:rsid w:val="00D1403C"/>
    <w:rsid w:val="00D144BB"/>
    <w:rsid w:val="00D15702"/>
    <w:rsid w:val="00D16F02"/>
    <w:rsid w:val="00D228EF"/>
    <w:rsid w:val="00D24232"/>
    <w:rsid w:val="00D321E1"/>
    <w:rsid w:val="00D36C60"/>
    <w:rsid w:val="00D37EE9"/>
    <w:rsid w:val="00D41F6C"/>
    <w:rsid w:val="00D54541"/>
    <w:rsid w:val="00D66973"/>
    <w:rsid w:val="00D80081"/>
    <w:rsid w:val="00D85972"/>
    <w:rsid w:val="00DA5AE9"/>
    <w:rsid w:val="00DA640C"/>
    <w:rsid w:val="00DA7ECA"/>
    <w:rsid w:val="00DB56E3"/>
    <w:rsid w:val="00DC677B"/>
    <w:rsid w:val="00DD4283"/>
    <w:rsid w:val="00DE1F90"/>
    <w:rsid w:val="00DE275D"/>
    <w:rsid w:val="00DE3994"/>
    <w:rsid w:val="00DE4936"/>
    <w:rsid w:val="00DE53D4"/>
    <w:rsid w:val="00DF0CEC"/>
    <w:rsid w:val="00DF45D7"/>
    <w:rsid w:val="00E017A8"/>
    <w:rsid w:val="00E1454A"/>
    <w:rsid w:val="00E16C7B"/>
    <w:rsid w:val="00E248A5"/>
    <w:rsid w:val="00E25FB0"/>
    <w:rsid w:val="00E31F79"/>
    <w:rsid w:val="00E349A2"/>
    <w:rsid w:val="00E40179"/>
    <w:rsid w:val="00E41FF5"/>
    <w:rsid w:val="00E42CCF"/>
    <w:rsid w:val="00E50FD6"/>
    <w:rsid w:val="00E541A6"/>
    <w:rsid w:val="00E54EF7"/>
    <w:rsid w:val="00E568A2"/>
    <w:rsid w:val="00E818A3"/>
    <w:rsid w:val="00E93CCB"/>
    <w:rsid w:val="00E964A2"/>
    <w:rsid w:val="00EA45B8"/>
    <w:rsid w:val="00EA5722"/>
    <w:rsid w:val="00EA6FF3"/>
    <w:rsid w:val="00EB478D"/>
    <w:rsid w:val="00EC036E"/>
    <w:rsid w:val="00EC3A3F"/>
    <w:rsid w:val="00ED49E1"/>
    <w:rsid w:val="00ED5881"/>
    <w:rsid w:val="00ED769C"/>
    <w:rsid w:val="00EE0794"/>
    <w:rsid w:val="00EE0B69"/>
    <w:rsid w:val="00EE426C"/>
    <w:rsid w:val="00EE5907"/>
    <w:rsid w:val="00EE7CD1"/>
    <w:rsid w:val="00F10C02"/>
    <w:rsid w:val="00F1430F"/>
    <w:rsid w:val="00F151DF"/>
    <w:rsid w:val="00F151F9"/>
    <w:rsid w:val="00F15412"/>
    <w:rsid w:val="00F21747"/>
    <w:rsid w:val="00F21ADF"/>
    <w:rsid w:val="00F22F2E"/>
    <w:rsid w:val="00F3656C"/>
    <w:rsid w:val="00F44971"/>
    <w:rsid w:val="00F44CF7"/>
    <w:rsid w:val="00F46E83"/>
    <w:rsid w:val="00F57702"/>
    <w:rsid w:val="00F70C55"/>
    <w:rsid w:val="00F9008C"/>
    <w:rsid w:val="00F9502F"/>
    <w:rsid w:val="00F95B0E"/>
    <w:rsid w:val="00FB5444"/>
    <w:rsid w:val="00FD0E7B"/>
    <w:rsid w:val="00FE1264"/>
    <w:rsid w:val="00FE24E6"/>
    <w:rsid w:val="00FE7307"/>
    <w:rsid w:val="00FF3F4E"/>
    <w:rsid w:val="00FF72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83183"/>
  <w15:docId w15:val="{A5FC1001-66CA-45D4-A6BE-C6E8E982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4C1"/>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0"/>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szCs w:val="20"/>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0"/>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0"/>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3"/>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 w:type="character" w:styleId="ae">
    <w:name w:val="Hyperlink"/>
    <w:basedOn w:val="a0"/>
    <w:uiPriority w:val="99"/>
    <w:unhideWhenUsed/>
    <w:rsid w:val="00391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160194345">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782697201">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17977219">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AA1601E-7FDD-4115-85EF-4BC69D63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1700</Words>
  <Characters>9690</Characters>
  <Application>Microsoft Office Word</Application>
  <DocSecurity>0</DocSecurity>
  <Lines>80</Lines>
  <Paragraphs>22</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dc:creator>
  <cp:lastModifiedBy>sehoon ahn</cp:lastModifiedBy>
  <cp:revision>14</cp:revision>
  <cp:lastPrinted>2015-07-22T03:10:00Z</cp:lastPrinted>
  <dcterms:created xsi:type="dcterms:W3CDTF">2017-10-31T05:40:00Z</dcterms:created>
  <dcterms:modified xsi:type="dcterms:W3CDTF">2017-11-08T08:51:00Z</dcterms:modified>
</cp:coreProperties>
</file>